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568" w14:textId="40E0DE9F" w:rsidR="00DA3558" w:rsidRDefault="004B02D5" w:rsidP="004B02D5">
      <w:pPr>
        <w:keepNext/>
        <w:overflowPunct w:val="0"/>
        <w:autoSpaceDE w:val="0"/>
        <w:autoSpaceDN w:val="0"/>
        <w:adjustRightInd w:val="0"/>
        <w:jc w:val="center"/>
        <w:textAlignment w:val="baseline"/>
        <w:outlineLvl w:val="2"/>
        <w:rPr>
          <w:rFonts w:eastAsia="Times New Roman" w:cs="Times New Roman"/>
          <w:b/>
          <w:sz w:val="24"/>
          <w:szCs w:val="20"/>
        </w:rPr>
      </w:pPr>
      <w:r>
        <w:rPr>
          <w:noProof/>
        </w:rPr>
        <w:drawing>
          <wp:inline distT="0" distB="0" distL="0" distR="0" wp14:anchorId="0DC95A0C" wp14:editId="63DC2551">
            <wp:extent cx="2844799"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056" cy="1619469"/>
                    </a:xfrm>
                    <a:prstGeom prst="rect">
                      <a:avLst/>
                    </a:prstGeom>
                    <a:noFill/>
                    <a:ln>
                      <a:noFill/>
                    </a:ln>
                  </pic:spPr>
                </pic:pic>
              </a:graphicData>
            </a:graphic>
          </wp:inline>
        </w:drawing>
      </w:r>
    </w:p>
    <w:p w14:paraId="28DFA7D6" w14:textId="77777777" w:rsidR="004B02D5" w:rsidRPr="00DA3558" w:rsidRDefault="004B02D5" w:rsidP="00C21C61">
      <w:pPr>
        <w:keepNext/>
        <w:overflowPunct w:val="0"/>
        <w:autoSpaceDE w:val="0"/>
        <w:autoSpaceDN w:val="0"/>
        <w:adjustRightInd w:val="0"/>
        <w:textAlignment w:val="baseline"/>
        <w:outlineLvl w:val="2"/>
        <w:rPr>
          <w:rFonts w:eastAsia="Times New Roman" w:cs="Times New Roman"/>
          <w:b/>
          <w:sz w:val="24"/>
          <w:szCs w:val="20"/>
        </w:rPr>
      </w:pPr>
    </w:p>
    <w:tbl>
      <w:tblPr>
        <w:tblStyle w:val="TableGrid"/>
        <w:tblW w:w="0" w:type="auto"/>
        <w:tblLook w:val="04A0" w:firstRow="1" w:lastRow="0" w:firstColumn="1" w:lastColumn="0" w:noHBand="0" w:noVBand="1"/>
      </w:tblPr>
      <w:tblGrid>
        <w:gridCol w:w="9085"/>
        <w:gridCol w:w="265"/>
      </w:tblGrid>
      <w:tr w:rsidR="00DA3558" w:rsidRPr="00DA3558" w14:paraId="5807A0BE" w14:textId="77777777" w:rsidTr="004B29FD">
        <w:tc>
          <w:tcPr>
            <w:tcW w:w="9350" w:type="dxa"/>
            <w:gridSpan w:val="2"/>
          </w:tcPr>
          <w:p w14:paraId="05E25C9D" w14:textId="56AEA2CD" w:rsidR="00DA3558" w:rsidRPr="00DA3558" w:rsidRDefault="004E4248" w:rsidP="00DA3558">
            <w:pPr>
              <w:jc w:val="center"/>
              <w:rPr>
                <w:rFonts w:cstheme="minorHAnsi"/>
                <w:sz w:val="24"/>
                <w:szCs w:val="24"/>
              </w:rPr>
            </w:pPr>
            <w:r>
              <w:rPr>
                <w:rFonts w:cstheme="minorHAnsi"/>
                <w:sz w:val="24"/>
                <w:szCs w:val="24"/>
              </w:rPr>
              <w:t>Crossroads School of Ministry</w:t>
            </w:r>
            <w:r w:rsidRPr="00DA3558">
              <w:rPr>
                <w:rFonts w:cstheme="minorHAnsi"/>
                <w:sz w:val="24"/>
                <w:szCs w:val="24"/>
              </w:rPr>
              <w:t xml:space="preserve"> </w:t>
            </w:r>
            <w:r w:rsidR="00DA3558" w:rsidRPr="00DA3558">
              <w:rPr>
                <w:rFonts w:cstheme="minorHAnsi"/>
                <w:sz w:val="24"/>
                <w:szCs w:val="24"/>
              </w:rPr>
              <w:t>- Course Information</w:t>
            </w:r>
          </w:p>
        </w:tc>
      </w:tr>
      <w:tr w:rsidR="00DA3558" w:rsidRPr="00DA3558" w14:paraId="240130A3" w14:textId="77777777" w:rsidTr="004B29FD">
        <w:tc>
          <w:tcPr>
            <w:tcW w:w="9085" w:type="dxa"/>
          </w:tcPr>
          <w:p w14:paraId="37AE6B38" w14:textId="1E4226B8" w:rsidR="00DA3558" w:rsidRPr="00DA3558" w:rsidRDefault="00DA3558" w:rsidP="00DA3558">
            <w:pPr>
              <w:rPr>
                <w:rFonts w:cstheme="minorHAnsi"/>
                <w:sz w:val="28"/>
                <w:szCs w:val="28"/>
              </w:rPr>
            </w:pPr>
            <w:r w:rsidRPr="00DA3558">
              <w:rPr>
                <w:rFonts w:cstheme="minorHAnsi"/>
                <w:sz w:val="28"/>
                <w:szCs w:val="28"/>
              </w:rPr>
              <w:t xml:space="preserve">Course Title: </w:t>
            </w:r>
            <w:r w:rsidR="008E7A25">
              <w:rPr>
                <w:rFonts w:cstheme="minorHAnsi"/>
                <w:sz w:val="28"/>
                <w:szCs w:val="28"/>
              </w:rPr>
              <w:t xml:space="preserve">104 Leadership / Church </w:t>
            </w:r>
            <w:r w:rsidR="008912A7">
              <w:rPr>
                <w:rFonts w:cstheme="minorHAnsi"/>
                <w:sz w:val="28"/>
                <w:szCs w:val="28"/>
              </w:rPr>
              <w:t>O</w:t>
            </w:r>
            <w:r w:rsidR="008E7A25">
              <w:rPr>
                <w:rFonts w:cstheme="minorHAnsi"/>
                <w:sz w:val="28"/>
                <w:szCs w:val="28"/>
              </w:rPr>
              <w:t xml:space="preserve">rganizational </w:t>
            </w:r>
            <w:r w:rsidR="008912A7">
              <w:rPr>
                <w:rFonts w:cstheme="minorHAnsi"/>
                <w:sz w:val="28"/>
                <w:szCs w:val="28"/>
              </w:rPr>
              <w:t>D</w:t>
            </w:r>
            <w:r w:rsidR="008E7A25">
              <w:rPr>
                <w:rFonts w:cstheme="minorHAnsi"/>
                <w:sz w:val="28"/>
                <w:szCs w:val="28"/>
              </w:rPr>
              <w:t>ynamics</w:t>
            </w:r>
          </w:p>
          <w:p w14:paraId="39542726" w14:textId="77777777" w:rsidR="00DA3558" w:rsidRPr="00DA3558" w:rsidRDefault="00DA3558" w:rsidP="00DA3558">
            <w:pPr>
              <w:rPr>
                <w:rFonts w:cstheme="minorHAnsi"/>
                <w:sz w:val="28"/>
                <w:szCs w:val="28"/>
              </w:rPr>
            </w:pPr>
            <w:r w:rsidRPr="00DA3558">
              <w:rPr>
                <w:rFonts w:cstheme="minorHAnsi"/>
                <w:sz w:val="28"/>
                <w:szCs w:val="28"/>
              </w:rPr>
              <w:t>Credit Hours: 3</w:t>
            </w:r>
          </w:p>
          <w:p w14:paraId="6C6EB48B" w14:textId="77777777" w:rsidR="00DA3558" w:rsidRPr="00DA3558" w:rsidRDefault="00DA3558" w:rsidP="00DA3558">
            <w:pPr>
              <w:rPr>
                <w:rFonts w:cstheme="minorHAnsi"/>
                <w:sz w:val="28"/>
                <w:szCs w:val="28"/>
              </w:rPr>
            </w:pPr>
            <w:r w:rsidRPr="00DA3558">
              <w:rPr>
                <w:rFonts w:cstheme="minorHAnsi"/>
                <w:sz w:val="28"/>
                <w:szCs w:val="28"/>
              </w:rPr>
              <w:t>Course Delivery Format: Online</w:t>
            </w:r>
          </w:p>
        </w:tc>
        <w:tc>
          <w:tcPr>
            <w:tcW w:w="265" w:type="dxa"/>
          </w:tcPr>
          <w:p w14:paraId="6E112D3B" w14:textId="77777777" w:rsidR="00DA3558" w:rsidRPr="00DA3558" w:rsidRDefault="00DA3558" w:rsidP="00DA3558">
            <w:pPr>
              <w:rPr>
                <w:rFonts w:cstheme="minorHAnsi"/>
                <w:sz w:val="28"/>
                <w:szCs w:val="28"/>
              </w:rPr>
            </w:pPr>
          </w:p>
        </w:tc>
      </w:tr>
    </w:tbl>
    <w:p w14:paraId="744BF3B9" w14:textId="77777777" w:rsidR="00DA3558" w:rsidRPr="004E4248" w:rsidRDefault="00DA3558" w:rsidP="008E4ED2">
      <w:pPr>
        <w:spacing w:line="259" w:lineRule="auto"/>
        <w:jc w:val="center"/>
        <w:rPr>
          <w:rFonts w:eastAsiaTheme="minorHAnsi"/>
          <w:b/>
          <w:sz w:val="28"/>
          <w:szCs w:val="28"/>
        </w:rPr>
      </w:pPr>
      <w:r w:rsidRPr="004E4248">
        <w:rPr>
          <w:rFonts w:eastAsiaTheme="minorHAnsi"/>
          <w:b/>
          <w:sz w:val="28"/>
          <w:szCs w:val="28"/>
        </w:rPr>
        <w:t>Instructor Information</w:t>
      </w:r>
    </w:p>
    <w:p w14:paraId="20D1F0A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Name: Dr. Jeff Greco</w:t>
      </w:r>
    </w:p>
    <w:p w14:paraId="310AE90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Contact Information: (740) 632-3743</w:t>
      </w:r>
      <w:r w:rsidRPr="00602F1C">
        <w:rPr>
          <w:rFonts w:eastAsiaTheme="minorHAnsi"/>
          <w:sz w:val="24"/>
          <w:szCs w:val="24"/>
        </w:rPr>
        <w:tab/>
      </w:r>
      <w:r w:rsidRPr="00602F1C">
        <w:rPr>
          <w:rFonts w:eastAsiaTheme="minorHAnsi"/>
          <w:sz w:val="24"/>
          <w:szCs w:val="24"/>
        </w:rPr>
        <w:tab/>
        <w:t>Jeff@come2crossroads.org</w:t>
      </w:r>
    </w:p>
    <w:p w14:paraId="0A9B6726" w14:textId="77777777" w:rsidR="00DA3558" w:rsidRPr="004B02D5" w:rsidRDefault="00DA3558" w:rsidP="00DA3558">
      <w:pPr>
        <w:spacing w:line="259" w:lineRule="auto"/>
        <w:rPr>
          <w:rFonts w:eastAsiaTheme="minorHAnsi"/>
          <w:sz w:val="24"/>
          <w:szCs w:val="24"/>
        </w:rPr>
      </w:pPr>
    </w:p>
    <w:p w14:paraId="06D0E4F7" w14:textId="77777777" w:rsidR="00DA3558" w:rsidRPr="00602F1C" w:rsidRDefault="00DA3558" w:rsidP="00DA3558">
      <w:pPr>
        <w:keepNext/>
        <w:keepLines/>
        <w:spacing w:line="259" w:lineRule="auto"/>
        <w:jc w:val="center"/>
        <w:outlineLvl w:val="1"/>
        <w:rPr>
          <w:rFonts w:eastAsiaTheme="majorEastAsia" w:cstheme="majorBidi"/>
          <w:b/>
          <w:iCs/>
          <w:sz w:val="28"/>
          <w:szCs w:val="28"/>
        </w:rPr>
      </w:pPr>
      <w:r w:rsidRPr="00602F1C">
        <w:rPr>
          <w:rFonts w:eastAsiaTheme="majorEastAsia" w:cstheme="majorBidi"/>
          <w:b/>
          <w:iCs/>
          <w:sz w:val="28"/>
          <w:szCs w:val="28"/>
        </w:rPr>
        <w:t>Course Description</w:t>
      </w:r>
    </w:p>
    <w:p w14:paraId="16EC8823" w14:textId="5CA1BFCA" w:rsidR="00DA3558" w:rsidRPr="00DA3558" w:rsidRDefault="00DA3558" w:rsidP="00DA3558">
      <w:pPr>
        <w:spacing w:line="259" w:lineRule="auto"/>
        <w:jc w:val="center"/>
        <w:rPr>
          <w:rFonts w:eastAsiaTheme="minorHAnsi"/>
          <w:sz w:val="24"/>
          <w:szCs w:val="24"/>
        </w:rPr>
      </w:pPr>
      <w:r w:rsidRPr="00DA3558">
        <w:rPr>
          <w:rFonts w:eastAsiaTheme="minorHAnsi"/>
          <w:sz w:val="24"/>
          <w:szCs w:val="24"/>
        </w:rPr>
        <w:t>This course is designed to familiarize students with</w:t>
      </w:r>
      <w:r w:rsidR="008E7A25">
        <w:rPr>
          <w:rFonts w:eastAsiaTheme="minorHAnsi"/>
          <w:sz w:val="24"/>
          <w:szCs w:val="24"/>
        </w:rPr>
        <w:t xml:space="preserve"> </w:t>
      </w:r>
      <w:r w:rsidR="006676C0">
        <w:rPr>
          <w:rFonts w:eastAsiaTheme="minorHAnsi"/>
          <w:sz w:val="24"/>
          <w:szCs w:val="24"/>
        </w:rPr>
        <w:t xml:space="preserve">biblical leadership structures in the local church as well as how that leadership structure can effectively fulfill the biblical </w:t>
      </w:r>
      <w:r w:rsidR="00C62EFD">
        <w:rPr>
          <w:rFonts w:eastAsiaTheme="minorHAnsi"/>
          <w:sz w:val="24"/>
          <w:szCs w:val="24"/>
        </w:rPr>
        <w:t>mission of the local church.</w:t>
      </w:r>
    </w:p>
    <w:p w14:paraId="0B2F673B" w14:textId="77777777" w:rsidR="00DA3558" w:rsidRPr="004B02D5" w:rsidRDefault="00DA3558" w:rsidP="00DA3558">
      <w:pPr>
        <w:spacing w:line="259" w:lineRule="auto"/>
        <w:jc w:val="center"/>
        <w:rPr>
          <w:rFonts w:eastAsiaTheme="minorHAnsi"/>
          <w:sz w:val="24"/>
          <w:szCs w:val="24"/>
        </w:rPr>
      </w:pPr>
    </w:p>
    <w:p w14:paraId="349804F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Learning Outcomes</w:t>
      </w:r>
    </w:p>
    <w:p w14:paraId="6CD1C9D6" w14:textId="4994846F" w:rsidR="00DA3558" w:rsidRDefault="00DA3558" w:rsidP="00DA3558">
      <w:pPr>
        <w:spacing w:line="259" w:lineRule="auto"/>
        <w:jc w:val="center"/>
        <w:rPr>
          <w:rFonts w:eastAsiaTheme="minorHAnsi"/>
          <w:sz w:val="24"/>
          <w:szCs w:val="24"/>
        </w:rPr>
      </w:pPr>
      <w:r w:rsidRPr="00DA3558">
        <w:rPr>
          <w:rFonts w:eastAsiaTheme="minorHAnsi"/>
          <w:sz w:val="24"/>
          <w:szCs w:val="24"/>
        </w:rPr>
        <w:t xml:space="preserve">The student will be familiar </w:t>
      </w:r>
      <w:r w:rsidR="00C62EFD">
        <w:rPr>
          <w:rFonts w:eastAsiaTheme="minorHAnsi"/>
          <w:sz w:val="24"/>
          <w:szCs w:val="24"/>
        </w:rPr>
        <w:t xml:space="preserve">with the biblical </w:t>
      </w:r>
      <w:r w:rsidR="002F0248">
        <w:rPr>
          <w:rFonts w:eastAsiaTheme="minorHAnsi"/>
          <w:sz w:val="24"/>
          <w:szCs w:val="24"/>
        </w:rPr>
        <w:t xml:space="preserve">leadership roles as described in the </w:t>
      </w:r>
      <w:r w:rsidR="0005344B">
        <w:rPr>
          <w:rFonts w:eastAsiaTheme="minorHAnsi"/>
          <w:sz w:val="24"/>
          <w:szCs w:val="24"/>
        </w:rPr>
        <w:t>New Testament</w:t>
      </w:r>
      <w:r w:rsidR="002F0248">
        <w:rPr>
          <w:rFonts w:eastAsiaTheme="minorHAnsi"/>
          <w:sz w:val="24"/>
          <w:szCs w:val="24"/>
        </w:rPr>
        <w:t>. Stu</w:t>
      </w:r>
      <w:r w:rsidR="0005344B">
        <w:rPr>
          <w:rFonts w:eastAsiaTheme="minorHAnsi"/>
          <w:sz w:val="24"/>
          <w:szCs w:val="24"/>
        </w:rPr>
        <w:t xml:space="preserve">dents will also understand the nature of the church as an organization and begin to develop strategies for </w:t>
      </w:r>
      <w:r w:rsidR="00C2202B">
        <w:rPr>
          <w:rFonts w:eastAsiaTheme="minorHAnsi"/>
          <w:sz w:val="24"/>
          <w:szCs w:val="24"/>
        </w:rPr>
        <w:t>vision implementation in their local context.</w:t>
      </w:r>
    </w:p>
    <w:p w14:paraId="6D324F8F" w14:textId="77777777" w:rsidR="00D5591D" w:rsidRPr="004B02D5" w:rsidRDefault="00D5591D" w:rsidP="00D5591D">
      <w:pPr>
        <w:spacing w:line="259" w:lineRule="auto"/>
        <w:rPr>
          <w:rFonts w:eastAsiaTheme="minorHAnsi"/>
          <w:sz w:val="24"/>
          <w:szCs w:val="24"/>
        </w:rPr>
      </w:pPr>
    </w:p>
    <w:p w14:paraId="723DEA29" w14:textId="7AAFB860" w:rsidR="00DA3558" w:rsidRPr="004B02D5" w:rsidRDefault="00DA3558" w:rsidP="004B02D5">
      <w:pPr>
        <w:spacing w:line="259" w:lineRule="auto"/>
        <w:jc w:val="center"/>
        <w:rPr>
          <w:rFonts w:eastAsiaTheme="minorHAnsi"/>
          <w:b/>
          <w:sz w:val="28"/>
          <w:szCs w:val="28"/>
        </w:rPr>
      </w:pPr>
      <w:r w:rsidRPr="00DA3558">
        <w:rPr>
          <w:rFonts w:eastAsiaTheme="minorHAnsi"/>
          <w:b/>
          <w:sz w:val="28"/>
          <w:szCs w:val="28"/>
        </w:rPr>
        <w:t>Education Outcomes</w:t>
      </w:r>
    </w:p>
    <w:p w14:paraId="4C4D21C7"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Communication, Written, Oral, Interpersonal Teamwork</w:t>
      </w:r>
    </w:p>
    <w:p w14:paraId="4615A4F0" w14:textId="77777777" w:rsidR="00DA3558" w:rsidRPr="00DA3558" w:rsidRDefault="00DA3558" w:rsidP="00DA3558">
      <w:pPr>
        <w:numPr>
          <w:ilvl w:val="0"/>
          <w:numId w:val="2"/>
        </w:numPr>
        <w:spacing w:after="160" w:line="259" w:lineRule="auto"/>
        <w:contextualSpacing/>
        <w:rPr>
          <w:rFonts w:eastAsiaTheme="minorHAnsi"/>
          <w:sz w:val="24"/>
          <w:szCs w:val="24"/>
        </w:rPr>
      </w:pPr>
      <w:r w:rsidRPr="00DA3558">
        <w:rPr>
          <w:rFonts w:eastAsiaTheme="minorHAnsi"/>
          <w:sz w:val="24"/>
          <w:szCs w:val="24"/>
        </w:rPr>
        <w:t>Compose written messages, essays, and reports that are clear, logical, professional in tone, and free from grammatical errors.</w:t>
      </w:r>
    </w:p>
    <w:p w14:paraId="71D7B10A" w14:textId="46E65C29" w:rsidR="004B02D5" w:rsidRPr="004B02D5" w:rsidRDefault="00DA3558" w:rsidP="004B02D5">
      <w:pPr>
        <w:numPr>
          <w:ilvl w:val="0"/>
          <w:numId w:val="2"/>
        </w:numPr>
        <w:spacing w:after="160" w:line="259" w:lineRule="auto"/>
        <w:contextualSpacing/>
        <w:rPr>
          <w:rFonts w:eastAsiaTheme="minorHAnsi"/>
          <w:sz w:val="24"/>
          <w:szCs w:val="24"/>
        </w:rPr>
      </w:pPr>
      <w:r w:rsidRPr="00DA3558">
        <w:rPr>
          <w:rFonts w:eastAsiaTheme="minorHAnsi"/>
          <w:sz w:val="24"/>
          <w:szCs w:val="24"/>
        </w:rPr>
        <w:t>Deliver clear oral presentations based on logical arguments and an understanding of rhetoric that are supported by effective visual, auditory, and technical tools.</w:t>
      </w:r>
    </w:p>
    <w:p w14:paraId="15AB48B2"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Information Literacy</w:t>
      </w:r>
    </w:p>
    <w:p w14:paraId="67108DE8"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Locate, evaluate, and cite credible information and scholarly sources by using relevant technology and the Bible effectively.</w:t>
      </w:r>
    </w:p>
    <w:p w14:paraId="0120F4CC"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 xml:space="preserve">Apply, credible, scholarly sources and the Bible to support insights and suggestions in oral presentations and written projects and cite sources correctly. </w:t>
      </w:r>
    </w:p>
    <w:p w14:paraId="36836E9B" w14:textId="6B36EEF2" w:rsidR="004B02D5" w:rsidRPr="004B02D5" w:rsidRDefault="00DA3558" w:rsidP="004B02D5">
      <w:pPr>
        <w:spacing w:after="160" w:line="259" w:lineRule="auto"/>
        <w:ind w:firstLine="360"/>
        <w:rPr>
          <w:rFonts w:ascii="Segoe UI" w:eastAsia="Times New Roman" w:hAnsi="Segoe UI" w:cs="Segoe UI"/>
          <w:b/>
          <w:bCs/>
          <w:i/>
          <w:iCs/>
          <w:color w:val="000000"/>
        </w:rPr>
      </w:pPr>
      <w:r w:rsidRPr="00DA3558">
        <w:rPr>
          <w:rFonts w:eastAsiaTheme="minorHAnsi"/>
          <w:b/>
          <w:bCs/>
          <w:i/>
          <w:iCs/>
          <w:sz w:val="24"/>
          <w:szCs w:val="24"/>
        </w:rPr>
        <w:t xml:space="preserve">Proverbs 18:13 - </w:t>
      </w:r>
      <w:r w:rsidR="00545AE8" w:rsidRPr="005A3376">
        <w:rPr>
          <w:rStyle w:val="text"/>
          <w:rFonts w:ascii="Segoe UI" w:eastAsia="Times New Roman" w:hAnsi="Segoe UI" w:cs="Segoe UI"/>
          <w:b/>
          <w:bCs/>
          <w:i/>
          <w:iCs/>
          <w:color w:val="000000"/>
        </w:rPr>
        <w:t>To answer before listening, that is folly and shame.</w:t>
      </w:r>
    </w:p>
    <w:p w14:paraId="277C23EB"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lastRenderedPageBreak/>
        <w:t>Critical Thinking and Problem Solving</w:t>
      </w:r>
    </w:p>
    <w:p w14:paraId="607AC2F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Apply, analyze, synthesize, and evaluate information to form logical arguments, support insights, and suggestions, and make insightful inferences from data, scholarly resources and most importantly the scriptures.</w:t>
      </w:r>
    </w:p>
    <w:p w14:paraId="60965A5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 xml:space="preserve">Apply critical thinking, creative innovation, and logic to solve problems and contribute to effective community conversations. </w:t>
      </w:r>
    </w:p>
    <w:p w14:paraId="0314A8EE" w14:textId="371BC45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Develop an understanding of both the Bible and the Holy Spirit to allow God’s voice to lead in solving problems and effectively communicating.</w:t>
      </w:r>
    </w:p>
    <w:p w14:paraId="4AA16676" w14:textId="33AF586E"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 xml:space="preserve">Romans 12:2 – </w:t>
      </w:r>
      <w:r w:rsidR="00A62A76" w:rsidRPr="006B5131">
        <w:rPr>
          <w:rFonts w:ascii="Segoe UI" w:eastAsia="Times New Roman" w:hAnsi="Segoe UI" w:cs="Segoe UI"/>
          <w:b/>
          <w:bCs/>
          <w:i/>
          <w:iCs/>
          <w:color w:val="000000"/>
          <w:shd w:val="clear" w:color="auto" w:fill="FFFFFF"/>
        </w:rPr>
        <w:t>Do not conform</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to the pattern of this world,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but be transformed by the renewing of your mind.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Then you will be able to test and approve what God’s will is—his good, pleasing</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and perfect will.</w:t>
      </w:r>
    </w:p>
    <w:p w14:paraId="2CE498F5"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Intercultural Knowledge and Competence</w:t>
      </w:r>
    </w:p>
    <w:p w14:paraId="58CCC28C" w14:textId="44E9A13A"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 xml:space="preserve">Students appreciate social and cultural diversity, as measured by the demonstration of a better-than-average ability to </w:t>
      </w:r>
      <w:r w:rsidR="00602F1C" w:rsidRPr="00DA3558">
        <w:rPr>
          <w:rFonts w:eastAsiaTheme="minorHAnsi"/>
          <w:sz w:val="24"/>
          <w:szCs w:val="24"/>
        </w:rPr>
        <w:t>discuss</w:t>
      </w:r>
      <w:r w:rsidRPr="00DA3558">
        <w:rPr>
          <w:rFonts w:eastAsiaTheme="minorHAnsi"/>
          <w:sz w:val="24"/>
          <w:szCs w:val="24"/>
        </w:rPr>
        <w:t xml:space="preserve"> and analyze social, cultural, and historical issues,</w:t>
      </w:r>
      <w:r w:rsidRPr="00DA3558">
        <w:rPr>
          <w:rFonts w:eastAsiaTheme="minorHAnsi"/>
          <w:b/>
          <w:bCs/>
          <w:sz w:val="24"/>
          <w:szCs w:val="24"/>
        </w:rPr>
        <w:t xml:space="preserve"> </w:t>
      </w:r>
      <w:r w:rsidRPr="00DA3558">
        <w:rPr>
          <w:rFonts w:eastAsiaTheme="minorHAnsi"/>
          <w:sz w:val="24"/>
          <w:szCs w:val="24"/>
        </w:rPr>
        <w:t>phenomena, and events from a non-evaluative, non-biased, biblical perspective.</w:t>
      </w:r>
    </w:p>
    <w:p w14:paraId="42506301" w14:textId="645DEC5C"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Studen</w:t>
      </w:r>
      <w:r w:rsidR="00762353">
        <w:rPr>
          <w:rFonts w:eastAsiaTheme="minorHAnsi"/>
          <w:sz w:val="24"/>
          <w:szCs w:val="24"/>
        </w:rPr>
        <w:t>ts</w:t>
      </w:r>
      <w:r w:rsidRPr="00DA3558">
        <w:rPr>
          <w:rFonts w:eastAsiaTheme="minorHAnsi"/>
          <w:sz w:val="24"/>
          <w:szCs w:val="24"/>
        </w:rPr>
        <w:t xml:space="preserve"> begin to view the mission of the church as applicable to all and cultivate a mission that embraces diversity as the gospel does.</w:t>
      </w:r>
    </w:p>
    <w:p w14:paraId="20F2F7A7" w14:textId="77777777"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Galatians</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bdo w:val="ltr">
        <w:r w:rsidRPr="00DA3558">
          <w:rPr>
            <w:rFonts w:eastAsiaTheme="minorHAnsi"/>
            <w:b/>
            <w:bCs/>
            <w:i/>
            <w:iCs/>
            <w:sz w:val="24"/>
            <w:szCs w:val="24"/>
          </w:rPr>
          <w:t>3</w:t>
        </w:r>
        <w:r w:rsidRPr="00DA3558">
          <w:rPr>
            <w:rFonts w:ascii="Apple Symbols" w:eastAsiaTheme="minorHAnsi" w:hAnsi="Apple Symbols" w:cs="Apple Symbols"/>
            <w:b/>
            <w:bCs/>
            <w:i/>
            <w:iCs/>
            <w:sz w:val="24"/>
            <w:szCs w:val="24"/>
          </w:rPr>
          <w:t>‬</w:t>
        </w:r>
        <w:r w:rsidRPr="00DA3558">
          <w:rPr>
            <w:rFonts w:eastAsiaTheme="minorHAnsi"/>
            <w:b/>
            <w:bCs/>
            <w:i/>
            <w:iCs/>
            <w:sz w:val="24"/>
            <w:szCs w:val="24"/>
          </w:rPr>
          <w:t>:</w:t>
        </w:r>
        <w:bdo w:val="ltr">
          <w:r w:rsidRPr="00DA3558">
            <w:rPr>
              <w:rFonts w:eastAsiaTheme="minorHAnsi"/>
              <w:b/>
              <w:bCs/>
              <w:i/>
              <w:iCs/>
              <w:sz w:val="24"/>
              <w:szCs w:val="24"/>
            </w:rPr>
            <w:t>28</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r w:rsidRPr="00DA3558">
            <w:rPr>
              <w:rFonts w:ascii="Apple Symbols" w:eastAsiaTheme="minorHAnsi" w:hAnsi="Apple Symbols" w:cs="Apple Symbols"/>
              <w:b/>
              <w:bCs/>
              <w:i/>
              <w:iCs/>
              <w:sz w:val="24"/>
              <w:szCs w:val="24"/>
            </w:rPr>
            <w:t xml:space="preserve">- </w:t>
          </w:r>
          <w:r w:rsidRPr="00DA3558">
            <w:rPr>
              <w:rFonts w:eastAsiaTheme="minorHAnsi"/>
              <w:b/>
              <w:bCs/>
              <w:i/>
              <w:iCs/>
              <w:sz w:val="24"/>
              <w:szCs w:val="24"/>
            </w:rPr>
            <w:t>“There is neither Jew nor Gentile, neither slave nor free, nor is there male and female, for you are all one in Christ Jesus.”</w:t>
          </w:r>
          <w:r w:rsidR="00D170F8">
            <w:t>‬</w:t>
          </w:r>
          <w:r w:rsidR="00D170F8">
            <w:t>‬</w:t>
          </w:r>
          <w:r w:rsidR="00606116">
            <w:t>‬</w:t>
          </w:r>
          <w:r w:rsidR="00606116">
            <w:t>‬</w:t>
          </w:r>
          <w:r w:rsidR="00210656">
            <w:t>‬</w:t>
          </w:r>
          <w:r w:rsidR="00210656">
            <w:t>‬</w:t>
          </w:r>
          <w:r w:rsidR="00E26A63">
            <w:t>‬</w:t>
          </w:r>
          <w:r w:rsidR="00E26A63">
            <w:t>‬</w:t>
          </w:r>
          <w:r w:rsidR="00AC2E00">
            <w:t>‬</w:t>
          </w:r>
          <w:r w:rsidR="00AC2E00">
            <w:t>‬</w:t>
          </w:r>
          <w:r w:rsidR="00C12F98">
            <w:t>‬</w:t>
          </w:r>
          <w:r w:rsidR="00C12F98">
            <w:t>‬</w:t>
          </w:r>
          <w:r w:rsidR="002C3842">
            <w:t>‬</w:t>
          </w:r>
          <w:r w:rsidR="002C3842">
            <w:t>‬</w:t>
          </w:r>
          <w:r w:rsidR="00D743D4">
            <w:t>‬</w:t>
          </w:r>
          <w:r w:rsidR="00D743D4">
            <w:t>‬</w:t>
          </w:r>
          <w:r w:rsidR="00472123">
            <w:t>‬</w:t>
          </w:r>
          <w:r w:rsidR="00472123">
            <w:t>‬</w:t>
          </w:r>
          <w:r w:rsidR="00832343">
            <w:t>‬</w:t>
          </w:r>
          <w:r w:rsidR="00832343">
            <w:t>‬</w:t>
          </w:r>
          <w:r w:rsidR="00235AFB">
            <w:t>‬</w:t>
          </w:r>
          <w:r w:rsidR="00235AFB">
            <w:t>‬</w:t>
          </w:r>
          <w:r w:rsidR="00A27EC2">
            <w:t>‬</w:t>
          </w:r>
          <w:r w:rsidR="00A27EC2">
            <w:t>‬</w:t>
          </w:r>
        </w:bdo>
      </w:bdo>
    </w:p>
    <w:p w14:paraId="241396CA" w14:textId="77777777" w:rsidR="00DA3558" w:rsidRPr="00DA3558" w:rsidRDefault="00DA3558" w:rsidP="00DA3558">
      <w:pPr>
        <w:spacing w:after="160" w:line="259" w:lineRule="auto"/>
        <w:rPr>
          <w:rFonts w:eastAsiaTheme="minorHAnsi"/>
          <w:b/>
          <w:bCs/>
          <w:i/>
          <w:iCs/>
          <w:sz w:val="24"/>
          <w:szCs w:val="24"/>
        </w:rPr>
      </w:pPr>
    </w:p>
    <w:p w14:paraId="1E8C840C"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Requirement</w:t>
      </w:r>
    </w:p>
    <w:p w14:paraId="0FB290D6" w14:textId="77777777" w:rsidR="00DA3558" w:rsidRPr="00DA3558" w:rsidRDefault="00DA3558" w:rsidP="00602F1C">
      <w:pPr>
        <w:numPr>
          <w:ilvl w:val="0"/>
          <w:numId w:val="7"/>
        </w:numPr>
        <w:spacing w:line="259" w:lineRule="auto"/>
        <w:jc w:val="center"/>
        <w:rPr>
          <w:rFonts w:eastAsiaTheme="minorHAnsi"/>
          <w:sz w:val="24"/>
          <w:szCs w:val="24"/>
        </w:rPr>
      </w:pPr>
      <w:r w:rsidRPr="00DA3558">
        <w:rPr>
          <w:rFonts w:eastAsiaTheme="minorHAnsi"/>
          <w:sz w:val="24"/>
          <w:szCs w:val="24"/>
        </w:rPr>
        <w:t>All class assignments, papers, and discussions are online.</w:t>
      </w:r>
    </w:p>
    <w:p w14:paraId="506B185D" w14:textId="77777777" w:rsidR="00DA3558" w:rsidRPr="00DA3558" w:rsidRDefault="00DA3558" w:rsidP="00DA3558">
      <w:pPr>
        <w:spacing w:line="259" w:lineRule="auto"/>
        <w:jc w:val="center"/>
        <w:rPr>
          <w:rFonts w:eastAsiaTheme="minorHAnsi"/>
          <w:sz w:val="24"/>
          <w:szCs w:val="24"/>
        </w:rPr>
      </w:pPr>
    </w:p>
    <w:p w14:paraId="37929196"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Expectations</w:t>
      </w:r>
    </w:p>
    <w:p w14:paraId="0CE7ED41" w14:textId="77777777" w:rsidR="00DA3558" w:rsidRP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Participation in weekly discussions is required.</w:t>
      </w:r>
    </w:p>
    <w:p w14:paraId="38858E36" w14:textId="3E231B62" w:rsid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All written assignments must be turned in on time unless previously discussed with professor.</w:t>
      </w:r>
    </w:p>
    <w:p w14:paraId="63DE50F2" w14:textId="552ABA8C" w:rsidR="00D5591D" w:rsidRDefault="00D5591D" w:rsidP="00DA3558">
      <w:pPr>
        <w:numPr>
          <w:ilvl w:val="0"/>
          <w:numId w:val="6"/>
        </w:numPr>
        <w:spacing w:line="259" w:lineRule="auto"/>
        <w:jc w:val="center"/>
        <w:rPr>
          <w:rFonts w:eastAsiaTheme="minorHAnsi"/>
          <w:sz w:val="24"/>
          <w:szCs w:val="24"/>
        </w:rPr>
      </w:pPr>
      <w:r>
        <w:rPr>
          <w:rFonts w:eastAsiaTheme="minorHAnsi"/>
          <w:sz w:val="24"/>
          <w:szCs w:val="24"/>
        </w:rPr>
        <w:t>Assignments do not require formatting. Name, date, and answers are sufficient.</w:t>
      </w:r>
    </w:p>
    <w:p w14:paraId="123179E7" w14:textId="63436965" w:rsidR="00D5591D" w:rsidRPr="00DA3558" w:rsidRDefault="00D5591D" w:rsidP="00DA3558">
      <w:pPr>
        <w:numPr>
          <w:ilvl w:val="0"/>
          <w:numId w:val="6"/>
        </w:numPr>
        <w:spacing w:line="259" w:lineRule="auto"/>
        <w:jc w:val="center"/>
        <w:rPr>
          <w:rFonts w:eastAsiaTheme="minorHAnsi"/>
          <w:sz w:val="24"/>
          <w:szCs w:val="24"/>
        </w:rPr>
      </w:pPr>
      <w:r>
        <w:rPr>
          <w:rFonts w:eastAsiaTheme="minorHAnsi"/>
          <w:sz w:val="24"/>
          <w:szCs w:val="24"/>
        </w:rPr>
        <w:t>Papers should be formatted in APA 7. Formatting will not affect grading but is considered best practice.</w:t>
      </w:r>
    </w:p>
    <w:p w14:paraId="76AD7EE9" w14:textId="77777777" w:rsidR="00DA3558" w:rsidRPr="00DA3558" w:rsidRDefault="00DA3558" w:rsidP="00DA3558">
      <w:pPr>
        <w:spacing w:line="259" w:lineRule="auto"/>
        <w:jc w:val="center"/>
        <w:rPr>
          <w:rFonts w:eastAsiaTheme="minorHAnsi"/>
          <w:sz w:val="24"/>
          <w:szCs w:val="24"/>
        </w:rPr>
      </w:pPr>
    </w:p>
    <w:p w14:paraId="78EAB3E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A3558" w:rsidRPr="00DA3558" w14:paraId="22BEE6E1" w14:textId="77777777" w:rsidTr="004B29FD">
        <w:tc>
          <w:tcPr>
            <w:tcW w:w="3116" w:type="dxa"/>
          </w:tcPr>
          <w:p w14:paraId="5F052133" w14:textId="77777777" w:rsidR="00DA3558" w:rsidRPr="00DA3558" w:rsidRDefault="00DA3558" w:rsidP="00DA3558">
            <w:pPr>
              <w:jc w:val="center"/>
              <w:rPr>
                <w:b/>
                <w:bCs/>
                <w:sz w:val="24"/>
                <w:szCs w:val="24"/>
                <w:u w:val="single"/>
              </w:rPr>
            </w:pPr>
            <w:r w:rsidRPr="00DA3558">
              <w:rPr>
                <w:b/>
                <w:bCs/>
                <w:sz w:val="24"/>
                <w:szCs w:val="24"/>
                <w:u w:val="single"/>
              </w:rPr>
              <w:t>ASSESSMENT</w:t>
            </w:r>
          </w:p>
        </w:tc>
        <w:tc>
          <w:tcPr>
            <w:tcW w:w="3117" w:type="dxa"/>
          </w:tcPr>
          <w:p w14:paraId="62D791D8" w14:textId="77777777" w:rsidR="00DA3558" w:rsidRPr="00DA3558" w:rsidRDefault="00DA3558" w:rsidP="00DA3558">
            <w:pPr>
              <w:jc w:val="center"/>
              <w:rPr>
                <w:b/>
                <w:bCs/>
                <w:sz w:val="24"/>
                <w:szCs w:val="24"/>
                <w:u w:val="single"/>
              </w:rPr>
            </w:pPr>
            <w:r w:rsidRPr="00DA3558">
              <w:rPr>
                <w:b/>
                <w:bCs/>
                <w:sz w:val="24"/>
                <w:szCs w:val="24"/>
                <w:u w:val="single"/>
              </w:rPr>
              <w:t>NUMBER OF ASSIGNMENTS</w:t>
            </w:r>
          </w:p>
        </w:tc>
        <w:tc>
          <w:tcPr>
            <w:tcW w:w="3117" w:type="dxa"/>
          </w:tcPr>
          <w:p w14:paraId="0302F007" w14:textId="77777777" w:rsidR="00DA3558" w:rsidRPr="00DA3558" w:rsidRDefault="00DA3558" w:rsidP="00DA3558">
            <w:pPr>
              <w:jc w:val="center"/>
              <w:rPr>
                <w:b/>
                <w:bCs/>
                <w:sz w:val="24"/>
                <w:szCs w:val="24"/>
                <w:u w:val="single"/>
              </w:rPr>
            </w:pPr>
            <w:r w:rsidRPr="00DA3558">
              <w:rPr>
                <w:b/>
                <w:bCs/>
                <w:sz w:val="24"/>
                <w:szCs w:val="24"/>
                <w:u w:val="single"/>
              </w:rPr>
              <w:t>POINTS</w:t>
            </w:r>
          </w:p>
        </w:tc>
      </w:tr>
      <w:tr w:rsidR="00DA3558" w:rsidRPr="00DA3558" w14:paraId="61B29F32" w14:textId="77777777" w:rsidTr="004B29FD">
        <w:tc>
          <w:tcPr>
            <w:tcW w:w="3116" w:type="dxa"/>
          </w:tcPr>
          <w:p w14:paraId="10AC1146" w14:textId="77777777" w:rsidR="00DA3558" w:rsidRPr="00DA3558" w:rsidRDefault="00DA3558" w:rsidP="00DA3558">
            <w:pPr>
              <w:jc w:val="center"/>
              <w:rPr>
                <w:sz w:val="24"/>
                <w:szCs w:val="24"/>
              </w:rPr>
            </w:pPr>
            <w:r w:rsidRPr="00DA3558">
              <w:rPr>
                <w:sz w:val="24"/>
                <w:szCs w:val="24"/>
              </w:rPr>
              <w:t>Discussion/Responses</w:t>
            </w:r>
          </w:p>
        </w:tc>
        <w:tc>
          <w:tcPr>
            <w:tcW w:w="3117" w:type="dxa"/>
          </w:tcPr>
          <w:p w14:paraId="341F5225" w14:textId="77777777" w:rsidR="00DA3558" w:rsidRPr="00DA3558" w:rsidRDefault="00DA3558" w:rsidP="00DA3558">
            <w:pPr>
              <w:jc w:val="center"/>
              <w:rPr>
                <w:sz w:val="24"/>
                <w:szCs w:val="24"/>
              </w:rPr>
            </w:pPr>
            <w:r w:rsidRPr="00DA3558">
              <w:rPr>
                <w:sz w:val="24"/>
                <w:szCs w:val="24"/>
              </w:rPr>
              <w:t>15(1 post, 2 responses/week)</w:t>
            </w:r>
          </w:p>
        </w:tc>
        <w:tc>
          <w:tcPr>
            <w:tcW w:w="3117" w:type="dxa"/>
          </w:tcPr>
          <w:p w14:paraId="309F1342" w14:textId="77777777" w:rsidR="00DA3558" w:rsidRPr="00DA3558" w:rsidRDefault="00DA3558" w:rsidP="00DA3558">
            <w:pPr>
              <w:jc w:val="center"/>
              <w:rPr>
                <w:sz w:val="24"/>
                <w:szCs w:val="24"/>
              </w:rPr>
            </w:pPr>
            <w:r w:rsidRPr="00DA3558">
              <w:rPr>
                <w:sz w:val="24"/>
                <w:szCs w:val="24"/>
              </w:rPr>
              <w:t>300 (60/week)</w:t>
            </w:r>
          </w:p>
        </w:tc>
      </w:tr>
      <w:tr w:rsidR="00DA3558" w:rsidRPr="00DA3558" w14:paraId="6CFDDBA6" w14:textId="77777777" w:rsidTr="004B29FD">
        <w:tc>
          <w:tcPr>
            <w:tcW w:w="3116" w:type="dxa"/>
          </w:tcPr>
          <w:p w14:paraId="1C92214D" w14:textId="77777777" w:rsidR="00DA3558" w:rsidRPr="00DA3558" w:rsidRDefault="00DA3558" w:rsidP="00DA3558">
            <w:pPr>
              <w:jc w:val="center"/>
              <w:rPr>
                <w:sz w:val="24"/>
                <w:szCs w:val="24"/>
              </w:rPr>
            </w:pPr>
            <w:r w:rsidRPr="00DA3558">
              <w:rPr>
                <w:sz w:val="24"/>
                <w:szCs w:val="24"/>
              </w:rPr>
              <w:t>Assignment</w:t>
            </w:r>
          </w:p>
        </w:tc>
        <w:tc>
          <w:tcPr>
            <w:tcW w:w="3117" w:type="dxa"/>
          </w:tcPr>
          <w:p w14:paraId="2D143C2C" w14:textId="77777777" w:rsidR="00DA3558" w:rsidRPr="00DA3558" w:rsidRDefault="00DA3558" w:rsidP="00DA3558">
            <w:pPr>
              <w:jc w:val="center"/>
              <w:rPr>
                <w:sz w:val="24"/>
                <w:szCs w:val="24"/>
              </w:rPr>
            </w:pPr>
            <w:r w:rsidRPr="00DA3558">
              <w:rPr>
                <w:sz w:val="24"/>
                <w:szCs w:val="24"/>
              </w:rPr>
              <w:t>3</w:t>
            </w:r>
          </w:p>
        </w:tc>
        <w:tc>
          <w:tcPr>
            <w:tcW w:w="3117" w:type="dxa"/>
          </w:tcPr>
          <w:p w14:paraId="7C553C79" w14:textId="77777777" w:rsidR="00DA3558" w:rsidRPr="00DA3558" w:rsidRDefault="00DA3558" w:rsidP="00DA3558">
            <w:pPr>
              <w:jc w:val="center"/>
              <w:rPr>
                <w:sz w:val="24"/>
                <w:szCs w:val="24"/>
              </w:rPr>
            </w:pPr>
            <w:r w:rsidRPr="00DA3558">
              <w:rPr>
                <w:sz w:val="24"/>
                <w:szCs w:val="24"/>
              </w:rPr>
              <w:t>300</w:t>
            </w:r>
          </w:p>
        </w:tc>
      </w:tr>
      <w:tr w:rsidR="00DA3558" w:rsidRPr="00DA3558" w14:paraId="012CDB13" w14:textId="77777777" w:rsidTr="004B29FD">
        <w:tc>
          <w:tcPr>
            <w:tcW w:w="3116" w:type="dxa"/>
          </w:tcPr>
          <w:p w14:paraId="61E06C82" w14:textId="77777777" w:rsidR="00DA3558" w:rsidRPr="00DA3558" w:rsidRDefault="00DA3558" w:rsidP="00DA3558">
            <w:pPr>
              <w:jc w:val="center"/>
              <w:rPr>
                <w:sz w:val="24"/>
                <w:szCs w:val="24"/>
              </w:rPr>
            </w:pPr>
            <w:r w:rsidRPr="00DA3558">
              <w:rPr>
                <w:sz w:val="24"/>
                <w:szCs w:val="24"/>
              </w:rPr>
              <w:t>Paper</w:t>
            </w:r>
          </w:p>
        </w:tc>
        <w:tc>
          <w:tcPr>
            <w:tcW w:w="3117" w:type="dxa"/>
          </w:tcPr>
          <w:p w14:paraId="79AFA525" w14:textId="77777777" w:rsidR="00DA3558" w:rsidRPr="00DA3558" w:rsidRDefault="00DA3558" w:rsidP="00DA3558">
            <w:pPr>
              <w:jc w:val="center"/>
              <w:rPr>
                <w:sz w:val="24"/>
                <w:szCs w:val="24"/>
              </w:rPr>
            </w:pPr>
            <w:r w:rsidRPr="00DA3558">
              <w:rPr>
                <w:sz w:val="24"/>
                <w:szCs w:val="24"/>
              </w:rPr>
              <w:t>2</w:t>
            </w:r>
          </w:p>
        </w:tc>
        <w:tc>
          <w:tcPr>
            <w:tcW w:w="3117" w:type="dxa"/>
          </w:tcPr>
          <w:p w14:paraId="625F6830" w14:textId="77777777" w:rsidR="00DA3558" w:rsidRPr="00DA3558" w:rsidRDefault="00DA3558" w:rsidP="00DA3558">
            <w:pPr>
              <w:jc w:val="center"/>
              <w:rPr>
                <w:sz w:val="24"/>
                <w:szCs w:val="24"/>
              </w:rPr>
            </w:pPr>
            <w:r w:rsidRPr="00DA3558">
              <w:rPr>
                <w:sz w:val="24"/>
                <w:szCs w:val="24"/>
              </w:rPr>
              <w:t>400</w:t>
            </w:r>
          </w:p>
        </w:tc>
      </w:tr>
      <w:tr w:rsidR="00DA3558" w:rsidRPr="00DA3558" w14:paraId="065F1731" w14:textId="77777777" w:rsidTr="004B29FD">
        <w:tc>
          <w:tcPr>
            <w:tcW w:w="3116" w:type="dxa"/>
          </w:tcPr>
          <w:p w14:paraId="30DD0F04" w14:textId="77777777" w:rsidR="00DA3558" w:rsidRPr="00DA3558" w:rsidRDefault="00DA3558" w:rsidP="00DA3558">
            <w:pPr>
              <w:jc w:val="center"/>
              <w:rPr>
                <w:sz w:val="24"/>
                <w:szCs w:val="24"/>
              </w:rPr>
            </w:pPr>
          </w:p>
        </w:tc>
        <w:tc>
          <w:tcPr>
            <w:tcW w:w="3117" w:type="dxa"/>
          </w:tcPr>
          <w:p w14:paraId="2B95DF40" w14:textId="77777777" w:rsidR="00DA3558" w:rsidRPr="00DA3558" w:rsidRDefault="00DA3558" w:rsidP="00DA3558">
            <w:pPr>
              <w:jc w:val="center"/>
              <w:rPr>
                <w:sz w:val="24"/>
                <w:szCs w:val="24"/>
              </w:rPr>
            </w:pPr>
          </w:p>
        </w:tc>
        <w:tc>
          <w:tcPr>
            <w:tcW w:w="3117" w:type="dxa"/>
          </w:tcPr>
          <w:p w14:paraId="2FA27494" w14:textId="77777777" w:rsidR="00DA3558" w:rsidRPr="00DA3558" w:rsidRDefault="00DA3558" w:rsidP="00DA3558">
            <w:pPr>
              <w:jc w:val="center"/>
              <w:rPr>
                <w:sz w:val="24"/>
                <w:szCs w:val="24"/>
              </w:rPr>
            </w:pPr>
          </w:p>
        </w:tc>
      </w:tr>
      <w:tr w:rsidR="00DA3558" w:rsidRPr="00DA3558" w14:paraId="593D0527" w14:textId="77777777" w:rsidTr="004B29FD">
        <w:tc>
          <w:tcPr>
            <w:tcW w:w="3116" w:type="dxa"/>
          </w:tcPr>
          <w:p w14:paraId="09095E3A" w14:textId="77777777" w:rsidR="00DA3558" w:rsidRPr="00DA3558" w:rsidRDefault="00DA3558" w:rsidP="00DA3558">
            <w:pPr>
              <w:jc w:val="center"/>
              <w:rPr>
                <w:b/>
                <w:bCs/>
                <w:sz w:val="24"/>
                <w:szCs w:val="24"/>
              </w:rPr>
            </w:pPr>
            <w:r w:rsidRPr="00DA3558">
              <w:rPr>
                <w:b/>
                <w:bCs/>
                <w:sz w:val="24"/>
                <w:szCs w:val="24"/>
              </w:rPr>
              <w:t>TOTAL</w:t>
            </w:r>
          </w:p>
        </w:tc>
        <w:tc>
          <w:tcPr>
            <w:tcW w:w="3117" w:type="dxa"/>
          </w:tcPr>
          <w:p w14:paraId="4770815E" w14:textId="77777777" w:rsidR="00DA3558" w:rsidRPr="00DA3558" w:rsidRDefault="00DA3558" w:rsidP="00DA3558">
            <w:pPr>
              <w:jc w:val="center"/>
              <w:rPr>
                <w:b/>
                <w:bCs/>
                <w:sz w:val="24"/>
                <w:szCs w:val="24"/>
              </w:rPr>
            </w:pPr>
            <w:r w:rsidRPr="00DA3558">
              <w:rPr>
                <w:b/>
                <w:bCs/>
                <w:sz w:val="24"/>
                <w:szCs w:val="24"/>
              </w:rPr>
              <w:t>23</w:t>
            </w:r>
          </w:p>
        </w:tc>
        <w:tc>
          <w:tcPr>
            <w:tcW w:w="3117" w:type="dxa"/>
          </w:tcPr>
          <w:p w14:paraId="421FCE60" w14:textId="77777777" w:rsidR="00DA3558" w:rsidRPr="00DA3558" w:rsidRDefault="00DA3558" w:rsidP="00DA3558">
            <w:pPr>
              <w:jc w:val="center"/>
              <w:rPr>
                <w:b/>
                <w:bCs/>
                <w:sz w:val="24"/>
                <w:szCs w:val="24"/>
              </w:rPr>
            </w:pPr>
            <w:r w:rsidRPr="00DA3558">
              <w:rPr>
                <w:b/>
                <w:bCs/>
                <w:sz w:val="24"/>
                <w:szCs w:val="24"/>
              </w:rPr>
              <w:t>1000</w:t>
            </w:r>
          </w:p>
        </w:tc>
      </w:tr>
    </w:tbl>
    <w:p w14:paraId="14FB7F90" w14:textId="0F367F3E" w:rsidR="00DA3558" w:rsidRDefault="00DA3558" w:rsidP="00DA3558">
      <w:pPr>
        <w:spacing w:after="160" w:line="259" w:lineRule="auto"/>
        <w:jc w:val="center"/>
        <w:rPr>
          <w:rFonts w:eastAsiaTheme="minorHAnsi"/>
          <w:sz w:val="24"/>
          <w:szCs w:val="24"/>
        </w:rPr>
      </w:pPr>
    </w:p>
    <w:p w14:paraId="0A034BF2" w14:textId="77777777" w:rsidR="00381004" w:rsidRPr="00DA3558" w:rsidRDefault="00381004" w:rsidP="00DA3558">
      <w:pPr>
        <w:spacing w:after="160" w:line="259" w:lineRule="auto"/>
        <w:jc w:val="center"/>
        <w:rPr>
          <w:rFonts w:eastAsiaTheme="minorHAnsi"/>
          <w:sz w:val="24"/>
          <w:szCs w:val="24"/>
        </w:rPr>
      </w:pPr>
    </w:p>
    <w:p w14:paraId="0F597B5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Grading Scale</w:t>
      </w:r>
    </w:p>
    <w:p w14:paraId="76DDDC78" w14:textId="77777777" w:rsidR="00DA3558" w:rsidRPr="00DA3558" w:rsidRDefault="00DA3558" w:rsidP="00DA3558">
      <w:pPr>
        <w:spacing w:line="259" w:lineRule="auto"/>
        <w:jc w:val="center"/>
        <w:rPr>
          <w:rFonts w:eastAsiaTheme="minorHAnsi"/>
          <w:sz w:val="28"/>
          <w:szCs w:val="28"/>
        </w:rPr>
      </w:pPr>
      <w:r w:rsidRPr="00DA3558">
        <w:rPr>
          <w:rFonts w:eastAsiaTheme="minorHAnsi"/>
          <w:sz w:val="28"/>
          <w:szCs w:val="28"/>
        </w:rPr>
        <w:t>A: 93-100%</w:t>
      </w:r>
      <w:r w:rsidRPr="00DA3558">
        <w:rPr>
          <w:rFonts w:eastAsiaTheme="minorHAnsi"/>
          <w:sz w:val="28"/>
          <w:szCs w:val="28"/>
        </w:rPr>
        <w:tab/>
        <w:t>B: 85-92%</w:t>
      </w:r>
      <w:r w:rsidRPr="00DA3558">
        <w:rPr>
          <w:rFonts w:eastAsiaTheme="minorHAnsi"/>
          <w:sz w:val="28"/>
          <w:szCs w:val="28"/>
        </w:rPr>
        <w:tab/>
        <w:t>C: 77-84%</w:t>
      </w:r>
      <w:r w:rsidRPr="00DA3558">
        <w:rPr>
          <w:rFonts w:eastAsiaTheme="minorHAnsi"/>
          <w:sz w:val="28"/>
          <w:szCs w:val="28"/>
        </w:rPr>
        <w:tab/>
        <w:t>D: 70-76%</w:t>
      </w:r>
      <w:r w:rsidRPr="00DA3558">
        <w:rPr>
          <w:rFonts w:eastAsiaTheme="minorHAnsi"/>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A3558" w:rsidRPr="00DA3558" w14:paraId="79B0C01D" w14:textId="77777777" w:rsidTr="004B29FD">
        <w:tc>
          <w:tcPr>
            <w:tcW w:w="3116" w:type="dxa"/>
          </w:tcPr>
          <w:p w14:paraId="385FF150" w14:textId="77777777" w:rsidR="00DA3558" w:rsidRPr="00DA3558" w:rsidRDefault="00DA3558" w:rsidP="00DA3558">
            <w:pPr>
              <w:jc w:val="center"/>
              <w:rPr>
                <w:b/>
                <w:bCs/>
                <w:sz w:val="24"/>
                <w:szCs w:val="24"/>
                <w:u w:val="single"/>
              </w:rPr>
            </w:pPr>
            <w:r w:rsidRPr="00DA3558">
              <w:rPr>
                <w:b/>
                <w:bCs/>
                <w:sz w:val="24"/>
                <w:szCs w:val="24"/>
                <w:u w:val="single"/>
              </w:rPr>
              <w:t>POINTS</w:t>
            </w:r>
          </w:p>
        </w:tc>
        <w:tc>
          <w:tcPr>
            <w:tcW w:w="3117" w:type="dxa"/>
          </w:tcPr>
          <w:p w14:paraId="53B95E81" w14:textId="77777777" w:rsidR="00DA3558" w:rsidRPr="00DA3558" w:rsidRDefault="00DA3558" w:rsidP="00DA3558">
            <w:pPr>
              <w:jc w:val="center"/>
              <w:rPr>
                <w:b/>
                <w:bCs/>
                <w:sz w:val="24"/>
                <w:szCs w:val="24"/>
                <w:u w:val="single"/>
              </w:rPr>
            </w:pPr>
            <w:r w:rsidRPr="00DA3558">
              <w:rPr>
                <w:b/>
                <w:bCs/>
                <w:sz w:val="24"/>
                <w:szCs w:val="24"/>
                <w:u w:val="single"/>
              </w:rPr>
              <w:t>PERCENTAGE</w:t>
            </w:r>
          </w:p>
        </w:tc>
        <w:tc>
          <w:tcPr>
            <w:tcW w:w="3117" w:type="dxa"/>
          </w:tcPr>
          <w:p w14:paraId="096B6FE8" w14:textId="77777777" w:rsidR="00DA3558" w:rsidRPr="00DA3558" w:rsidRDefault="00DA3558" w:rsidP="00DA3558">
            <w:pPr>
              <w:jc w:val="center"/>
              <w:rPr>
                <w:b/>
                <w:bCs/>
                <w:sz w:val="24"/>
                <w:szCs w:val="24"/>
                <w:u w:val="single"/>
              </w:rPr>
            </w:pPr>
            <w:r w:rsidRPr="00DA3558">
              <w:rPr>
                <w:b/>
                <w:bCs/>
                <w:sz w:val="24"/>
                <w:szCs w:val="24"/>
                <w:u w:val="single"/>
              </w:rPr>
              <w:t>GRADE</w:t>
            </w:r>
          </w:p>
        </w:tc>
      </w:tr>
      <w:tr w:rsidR="00DA3558" w:rsidRPr="00DA3558" w14:paraId="57466EAF" w14:textId="77777777" w:rsidTr="004B29FD">
        <w:tc>
          <w:tcPr>
            <w:tcW w:w="3116" w:type="dxa"/>
          </w:tcPr>
          <w:p w14:paraId="0CC71884" w14:textId="77777777" w:rsidR="00DA3558" w:rsidRPr="00DA3558" w:rsidRDefault="00DA3558" w:rsidP="00DA3558">
            <w:pPr>
              <w:jc w:val="center"/>
              <w:rPr>
                <w:sz w:val="24"/>
                <w:szCs w:val="24"/>
              </w:rPr>
            </w:pPr>
            <w:r w:rsidRPr="00DA3558">
              <w:rPr>
                <w:sz w:val="24"/>
                <w:szCs w:val="24"/>
              </w:rPr>
              <w:t>930-1000</w:t>
            </w:r>
          </w:p>
        </w:tc>
        <w:tc>
          <w:tcPr>
            <w:tcW w:w="3117" w:type="dxa"/>
          </w:tcPr>
          <w:p w14:paraId="4D043CB8" w14:textId="77777777" w:rsidR="00DA3558" w:rsidRPr="00DA3558" w:rsidRDefault="00DA3558" w:rsidP="00DA3558">
            <w:pPr>
              <w:jc w:val="center"/>
              <w:rPr>
                <w:sz w:val="24"/>
                <w:szCs w:val="24"/>
              </w:rPr>
            </w:pPr>
            <w:r w:rsidRPr="00DA3558">
              <w:rPr>
                <w:sz w:val="24"/>
                <w:szCs w:val="24"/>
              </w:rPr>
              <w:t>93% - 100%</w:t>
            </w:r>
          </w:p>
        </w:tc>
        <w:tc>
          <w:tcPr>
            <w:tcW w:w="3117" w:type="dxa"/>
          </w:tcPr>
          <w:p w14:paraId="369A4499" w14:textId="77777777" w:rsidR="00DA3558" w:rsidRPr="00DA3558" w:rsidRDefault="00DA3558" w:rsidP="00DA3558">
            <w:pPr>
              <w:jc w:val="center"/>
              <w:rPr>
                <w:sz w:val="24"/>
                <w:szCs w:val="24"/>
              </w:rPr>
            </w:pPr>
            <w:r w:rsidRPr="00DA3558">
              <w:rPr>
                <w:sz w:val="24"/>
                <w:szCs w:val="24"/>
              </w:rPr>
              <w:t>A</w:t>
            </w:r>
          </w:p>
        </w:tc>
      </w:tr>
      <w:tr w:rsidR="00DA3558" w:rsidRPr="00DA3558" w14:paraId="19388125" w14:textId="77777777" w:rsidTr="004B29FD">
        <w:tc>
          <w:tcPr>
            <w:tcW w:w="3116" w:type="dxa"/>
          </w:tcPr>
          <w:p w14:paraId="441105E4" w14:textId="77777777" w:rsidR="00DA3558" w:rsidRPr="00DA3558" w:rsidRDefault="00DA3558" w:rsidP="00DA3558">
            <w:pPr>
              <w:jc w:val="center"/>
              <w:rPr>
                <w:sz w:val="24"/>
                <w:szCs w:val="24"/>
              </w:rPr>
            </w:pPr>
            <w:r w:rsidRPr="00DA3558">
              <w:rPr>
                <w:sz w:val="24"/>
                <w:szCs w:val="24"/>
              </w:rPr>
              <w:t>850-929</w:t>
            </w:r>
          </w:p>
        </w:tc>
        <w:tc>
          <w:tcPr>
            <w:tcW w:w="3117" w:type="dxa"/>
          </w:tcPr>
          <w:p w14:paraId="5C1BDF42" w14:textId="77777777" w:rsidR="00DA3558" w:rsidRPr="00DA3558" w:rsidRDefault="00DA3558" w:rsidP="00DA3558">
            <w:pPr>
              <w:jc w:val="center"/>
              <w:rPr>
                <w:sz w:val="24"/>
                <w:szCs w:val="24"/>
              </w:rPr>
            </w:pPr>
            <w:r w:rsidRPr="00DA3558">
              <w:rPr>
                <w:sz w:val="24"/>
                <w:szCs w:val="24"/>
              </w:rPr>
              <w:t>85% - 92%</w:t>
            </w:r>
          </w:p>
        </w:tc>
        <w:tc>
          <w:tcPr>
            <w:tcW w:w="3117" w:type="dxa"/>
          </w:tcPr>
          <w:p w14:paraId="3450C23E" w14:textId="77777777" w:rsidR="00DA3558" w:rsidRPr="00DA3558" w:rsidRDefault="00DA3558" w:rsidP="00DA3558">
            <w:pPr>
              <w:jc w:val="center"/>
              <w:rPr>
                <w:sz w:val="24"/>
                <w:szCs w:val="24"/>
              </w:rPr>
            </w:pPr>
            <w:r w:rsidRPr="00DA3558">
              <w:rPr>
                <w:sz w:val="24"/>
                <w:szCs w:val="24"/>
              </w:rPr>
              <w:t>B</w:t>
            </w:r>
          </w:p>
        </w:tc>
      </w:tr>
      <w:tr w:rsidR="00DA3558" w:rsidRPr="00DA3558" w14:paraId="185CE9B8" w14:textId="77777777" w:rsidTr="004B29FD">
        <w:tc>
          <w:tcPr>
            <w:tcW w:w="3116" w:type="dxa"/>
          </w:tcPr>
          <w:p w14:paraId="27BF19E5" w14:textId="77777777" w:rsidR="00DA3558" w:rsidRPr="00DA3558" w:rsidRDefault="00DA3558" w:rsidP="00DA3558">
            <w:pPr>
              <w:jc w:val="center"/>
              <w:rPr>
                <w:sz w:val="24"/>
                <w:szCs w:val="24"/>
              </w:rPr>
            </w:pPr>
            <w:r w:rsidRPr="00DA3558">
              <w:rPr>
                <w:sz w:val="24"/>
                <w:szCs w:val="24"/>
              </w:rPr>
              <w:t>770-849</w:t>
            </w:r>
          </w:p>
        </w:tc>
        <w:tc>
          <w:tcPr>
            <w:tcW w:w="3117" w:type="dxa"/>
          </w:tcPr>
          <w:p w14:paraId="69513B88" w14:textId="77777777" w:rsidR="00DA3558" w:rsidRPr="00DA3558" w:rsidRDefault="00DA3558" w:rsidP="00DA3558">
            <w:pPr>
              <w:jc w:val="center"/>
              <w:rPr>
                <w:sz w:val="24"/>
                <w:szCs w:val="24"/>
              </w:rPr>
            </w:pPr>
            <w:r w:rsidRPr="00DA3558">
              <w:rPr>
                <w:sz w:val="24"/>
                <w:szCs w:val="24"/>
              </w:rPr>
              <w:t>77% - 84%</w:t>
            </w:r>
          </w:p>
        </w:tc>
        <w:tc>
          <w:tcPr>
            <w:tcW w:w="3117" w:type="dxa"/>
          </w:tcPr>
          <w:p w14:paraId="6C65CC56" w14:textId="77777777" w:rsidR="00DA3558" w:rsidRPr="00DA3558" w:rsidRDefault="00DA3558" w:rsidP="00DA3558">
            <w:pPr>
              <w:jc w:val="center"/>
              <w:rPr>
                <w:sz w:val="24"/>
                <w:szCs w:val="24"/>
              </w:rPr>
            </w:pPr>
            <w:r w:rsidRPr="00DA3558">
              <w:rPr>
                <w:sz w:val="24"/>
                <w:szCs w:val="24"/>
              </w:rPr>
              <w:t>C</w:t>
            </w:r>
          </w:p>
        </w:tc>
      </w:tr>
      <w:tr w:rsidR="00DA3558" w:rsidRPr="00DA3558" w14:paraId="47600FF6" w14:textId="77777777" w:rsidTr="004B29FD">
        <w:tc>
          <w:tcPr>
            <w:tcW w:w="3116" w:type="dxa"/>
          </w:tcPr>
          <w:p w14:paraId="3F7EEFAA" w14:textId="77777777" w:rsidR="00DA3558" w:rsidRPr="00DA3558" w:rsidRDefault="00DA3558" w:rsidP="00DA3558">
            <w:pPr>
              <w:jc w:val="center"/>
              <w:rPr>
                <w:sz w:val="24"/>
                <w:szCs w:val="24"/>
              </w:rPr>
            </w:pPr>
            <w:r w:rsidRPr="00DA3558">
              <w:rPr>
                <w:sz w:val="24"/>
                <w:szCs w:val="24"/>
              </w:rPr>
              <w:t>700-769</w:t>
            </w:r>
          </w:p>
        </w:tc>
        <w:tc>
          <w:tcPr>
            <w:tcW w:w="3117" w:type="dxa"/>
          </w:tcPr>
          <w:p w14:paraId="03BD32F7" w14:textId="77777777" w:rsidR="00DA3558" w:rsidRPr="00DA3558" w:rsidRDefault="00DA3558" w:rsidP="00DA3558">
            <w:pPr>
              <w:jc w:val="center"/>
              <w:rPr>
                <w:sz w:val="24"/>
                <w:szCs w:val="24"/>
              </w:rPr>
            </w:pPr>
            <w:r w:rsidRPr="00DA3558">
              <w:rPr>
                <w:sz w:val="24"/>
                <w:szCs w:val="24"/>
              </w:rPr>
              <w:t>70% - 76%</w:t>
            </w:r>
          </w:p>
        </w:tc>
        <w:tc>
          <w:tcPr>
            <w:tcW w:w="3117" w:type="dxa"/>
          </w:tcPr>
          <w:p w14:paraId="0C58D7EB" w14:textId="77777777" w:rsidR="00DA3558" w:rsidRPr="00DA3558" w:rsidRDefault="00DA3558" w:rsidP="00DA3558">
            <w:pPr>
              <w:jc w:val="center"/>
              <w:rPr>
                <w:sz w:val="24"/>
                <w:szCs w:val="24"/>
              </w:rPr>
            </w:pPr>
            <w:r w:rsidRPr="00DA3558">
              <w:rPr>
                <w:sz w:val="24"/>
                <w:szCs w:val="24"/>
              </w:rPr>
              <w:t>D</w:t>
            </w:r>
          </w:p>
        </w:tc>
      </w:tr>
      <w:tr w:rsidR="00DA3558" w:rsidRPr="00DA3558" w14:paraId="0684F6AD" w14:textId="77777777" w:rsidTr="004B29FD">
        <w:tc>
          <w:tcPr>
            <w:tcW w:w="3116" w:type="dxa"/>
          </w:tcPr>
          <w:p w14:paraId="4B51360B" w14:textId="77777777" w:rsidR="00DA3558" w:rsidRPr="00DA3558" w:rsidRDefault="00DA3558" w:rsidP="00DA3558">
            <w:pPr>
              <w:jc w:val="center"/>
              <w:rPr>
                <w:sz w:val="24"/>
                <w:szCs w:val="24"/>
              </w:rPr>
            </w:pPr>
            <w:r w:rsidRPr="00DA3558">
              <w:rPr>
                <w:sz w:val="24"/>
                <w:szCs w:val="24"/>
              </w:rPr>
              <w:t>0 – 700</w:t>
            </w:r>
          </w:p>
        </w:tc>
        <w:tc>
          <w:tcPr>
            <w:tcW w:w="3117" w:type="dxa"/>
          </w:tcPr>
          <w:p w14:paraId="0593307F" w14:textId="77777777" w:rsidR="00DA3558" w:rsidRPr="00DA3558" w:rsidRDefault="00DA3558" w:rsidP="00DA3558">
            <w:pPr>
              <w:jc w:val="center"/>
              <w:rPr>
                <w:sz w:val="24"/>
                <w:szCs w:val="24"/>
              </w:rPr>
            </w:pPr>
            <w:r w:rsidRPr="00DA3558">
              <w:rPr>
                <w:sz w:val="24"/>
                <w:szCs w:val="24"/>
              </w:rPr>
              <w:t>0% - 69%</w:t>
            </w:r>
          </w:p>
        </w:tc>
        <w:tc>
          <w:tcPr>
            <w:tcW w:w="3117" w:type="dxa"/>
          </w:tcPr>
          <w:p w14:paraId="7AB82C35" w14:textId="77777777" w:rsidR="00DA3558" w:rsidRPr="00DA3558" w:rsidRDefault="00DA3558" w:rsidP="00DA3558">
            <w:pPr>
              <w:jc w:val="center"/>
              <w:rPr>
                <w:sz w:val="24"/>
                <w:szCs w:val="24"/>
              </w:rPr>
            </w:pPr>
            <w:r w:rsidRPr="00DA3558">
              <w:rPr>
                <w:sz w:val="24"/>
                <w:szCs w:val="24"/>
              </w:rPr>
              <w:t>F</w:t>
            </w:r>
          </w:p>
        </w:tc>
      </w:tr>
    </w:tbl>
    <w:p w14:paraId="35F8036B" w14:textId="77777777" w:rsidR="00DA3558" w:rsidRPr="00DA3558" w:rsidRDefault="00DA3558" w:rsidP="00DA3558">
      <w:pPr>
        <w:spacing w:line="259" w:lineRule="auto"/>
        <w:jc w:val="center"/>
        <w:rPr>
          <w:rFonts w:eastAsiaTheme="minorHAnsi"/>
          <w:sz w:val="24"/>
          <w:szCs w:val="24"/>
        </w:rPr>
      </w:pPr>
    </w:p>
    <w:p w14:paraId="06A7FF0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Resources</w:t>
      </w:r>
    </w:p>
    <w:p w14:paraId="75EFA39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Required Texts</w:t>
      </w:r>
    </w:p>
    <w:p w14:paraId="05645903" w14:textId="77777777" w:rsidR="00DA3558" w:rsidRPr="00DA3558" w:rsidRDefault="00DA3558" w:rsidP="00DA3558">
      <w:pPr>
        <w:spacing w:line="259" w:lineRule="auto"/>
        <w:rPr>
          <w:rFonts w:eastAsiaTheme="minorHAnsi"/>
          <w:bCs/>
          <w:iCs/>
          <w:sz w:val="24"/>
          <w:szCs w:val="24"/>
        </w:rPr>
      </w:pPr>
    </w:p>
    <w:p w14:paraId="75B78A8C" w14:textId="77777777" w:rsidR="00DA3558" w:rsidRPr="00DA3558" w:rsidRDefault="00DA3558" w:rsidP="00DA3558">
      <w:pPr>
        <w:spacing w:line="259" w:lineRule="auto"/>
        <w:rPr>
          <w:rFonts w:eastAsiaTheme="minorHAnsi"/>
          <w:sz w:val="24"/>
          <w:szCs w:val="24"/>
        </w:rPr>
      </w:pPr>
      <w:r w:rsidRPr="00DA3558">
        <w:rPr>
          <w:rFonts w:eastAsiaTheme="minorHAnsi"/>
          <w:b/>
          <w:bCs/>
          <w:sz w:val="24"/>
          <w:szCs w:val="24"/>
        </w:rPr>
        <w:t>The Bible</w:t>
      </w:r>
      <w:r w:rsidRPr="00DA3558">
        <w:rPr>
          <w:rFonts w:eastAsiaTheme="minorHAnsi"/>
          <w:sz w:val="24"/>
          <w:szCs w:val="24"/>
        </w:rPr>
        <w:t xml:space="preserve"> – Any version is acceptable, but NIV, NKJV, ESV or NASB are preferred. For understanding multiple versions can be consulted. Scriptures quoted will be from the NIV (2011) unless otherwise noted. All these versions are available in print or free at BibleGateway.com.</w:t>
      </w:r>
    </w:p>
    <w:p w14:paraId="1D4B217C" w14:textId="77777777" w:rsidR="00DA3558" w:rsidRPr="00DA3558" w:rsidRDefault="00DA3558" w:rsidP="00DA3558">
      <w:pPr>
        <w:spacing w:line="259" w:lineRule="auto"/>
        <w:rPr>
          <w:rFonts w:eastAsiaTheme="minorHAnsi"/>
          <w:sz w:val="24"/>
          <w:szCs w:val="24"/>
        </w:rPr>
      </w:pPr>
    </w:p>
    <w:p w14:paraId="337355BA" w14:textId="5F833755" w:rsidR="00DA3558" w:rsidRPr="00A42BDA" w:rsidRDefault="00C2202B" w:rsidP="00DA3558">
      <w:pPr>
        <w:spacing w:line="259" w:lineRule="auto"/>
        <w:rPr>
          <w:rFonts w:eastAsiaTheme="minorHAnsi"/>
          <w:b/>
          <w:bCs/>
          <w:sz w:val="24"/>
          <w:szCs w:val="24"/>
        </w:rPr>
      </w:pPr>
      <w:r w:rsidRPr="00A42BDA">
        <w:rPr>
          <w:rFonts w:eastAsiaTheme="minorHAnsi"/>
          <w:b/>
          <w:bCs/>
          <w:i/>
          <w:iCs/>
          <w:sz w:val="24"/>
          <w:szCs w:val="24"/>
        </w:rPr>
        <w:t>Comeback Churches</w:t>
      </w:r>
      <w:r w:rsidRPr="00A42BDA">
        <w:rPr>
          <w:rFonts w:eastAsiaTheme="minorHAnsi"/>
          <w:b/>
          <w:bCs/>
          <w:sz w:val="24"/>
          <w:szCs w:val="24"/>
        </w:rPr>
        <w:t xml:space="preserve"> </w:t>
      </w:r>
      <w:r w:rsidR="00A42BDA" w:rsidRPr="00A42BDA">
        <w:rPr>
          <w:rFonts w:eastAsiaTheme="minorHAnsi"/>
          <w:b/>
          <w:bCs/>
          <w:sz w:val="24"/>
          <w:szCs w:val="24"/>
        </w:rPr>
        <w:t>–</w:t>
      </w:r>
      <w:r w:rsidRPr="00A42BDA">
        <w:rPr>
          <w:rFonts w:eastAsiaTheme="minorHAnsi"/>
          <w:b/>
          <w:bCs/>
          <w:sz w:val="24"/>
          <w:szCs w:val="24"/>
        </w:rPr>
        <w:t xml:space="preserve"> </w:t>
      </w:r>
      <w:r w:rsidR="00A42BDA" w:rsidRPr="00A42BDA">
        <w:rPr>
          <w:rFonts w:eastAsiaTheme="minorHAnsi"/>
          <w:b/>
          <w:bCs/>
          <w:sz w:val="24"/>
          <w:szCs w:val="24"/>
        </w:rPr>
        <w:t>Ed Stetzer and Mike Dodson</w:t>
      </w:r>
    </w:p>
    <w:p w14:paraId="7DE7C8B3" w14:textId="77777777" w:rsidR="003837CA" w:rsidRPr="00DA3558" w:rsidRDefault="003837CA" w:rsidP="00DA3558">
      <w:pPr>
        <w:spacing w:line="259" w:lineRule="auto"/>
        <w:rPr>
          <w:rFonts w:eastAsiaTheme="minorHAnsi"/>
          <w:sz w:val="24"/>
          <w:szCs w:val="24"/>
        </w:rPr>
      </w:pPr>
    </w:p>
    <w:p w14:paraId="6AAC9CA8"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Suggested outside reading</w:t>
      </w:r>
    </w:p>
    <w:p w14:paraId="7B02BBEF" w14:textId="77777777" w:rsidR="00DA3558" w:rsidRPr="00DA3558" w:rsidRDefault="00DA3558" w:rsidP="00DA3558">
      <w:pPr>
        <w:spacing w:line="259" w:lineRule="auto"/>
        <w:rPr>
          <w:rFonts w:eastAsiaTheme="minorHAnsi"/>
        </w:rPr>
      </w:pPr>
      <w:r w:rsidRPr="00DA3558">
        <w:rPr>
          <w:rFonts w:eastAsiaTheme="minorHAnsi"/>
        </w:rPr>
        <w:t>As directed</w:t>
      </w:r>
    </w:p>
    <w:p w14:paraId="32F0B709" w14:textId="77777777" w:rsidR="00DA3558" w:rsidRPr="00DA3558" w:rsidRDefault="00DA3558" w:rsidP="00DA3558">
      <w:pPr>
        <w:spacing w:line="259" w:lineRule="auto"/>
        <w:rPr>
          <w:rFonts w:eastAsiaTheme="minorHAnsi"/>
        </w:rPr>
      </w:pPr>
    </w:p>
    <w:p w14:paraId="57AAADCF"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and Academic Policies</w:t>
      </w:r>
    </w:p>
    <w:p w14:paraId="49DABA5C" w14:textId="77777777" w:rsidR="00DA3558" w:rsidRPr="00DA3558" w:rsidRDefault="00DA3558" w:rsidP="00DA3558">
      <w:pPr>
        <w:spacing w:line="259" w:lineRule="auto"/>
        <w:rPr>
          <w:rFonts w:eastAsiaTheme="minorHAnsi"/>
          <w:sz w:val="24"/>
          <w:szCs w:val="24"/>
        </w:rPr>
      </w:pPr>
      <w:r w:rsidRPr="00DA3558">
        <w:rPr>
          <w:rFonts w:eastAsiaTheme="minorHAnsi"/>
          <w:sz w:val="24"/>
          <w:szCs w:val="24"/>
        </w:rPr>
        <w:t xml:space="preserve"> </w:t>
      </w:r>
    </w:p>
    <w:p w14:paraId="672C454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Academic Dishonesty</w:t>
      </w:r>
    </w:p>
    <w:p w14:paraId="286B4156" w14:textId="6B6C0B49"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Student integrity and scholastic honesty are an integral part of the </w:t>
      </w:r>
      <w:r w:rsidR="00C543DB">
        <w:rPr>
          <w:rFonts w:eastAsiaTheme="minorHAnsi"/>
          <w:sz w:val="23"/>
          <w:szCs w:val="23"/>
        </w:rPr>
        <w:t>CSOM</w:t>
      </w:r>
      <w:r w:rsidRPr="00DA3558">
        <w:rPr>
          <w:rFonts w:eastAsiaTheme="minorHAnsi"/>
          <w:sz w:val="23"/>
          <w:szCs w:val="23"/>
        </w:rPr>
        <w:t xml:space="preserve">’s scholastic standard, academic quality, and a foundation for our society. </w:t>
      </w:r>
    </w:p>
    <w:p w14:paraId="35B65A15" w14:textId="77777777" w:rsidR="00DA3558" w:rsidRPr="00DA3558" w:rsidRDefault="00DA3558" w:rsidP="00DA3558">
      <w:pPr>
        <w:spacing w:line="259" w:lineRule="auto"/>
        <w:rPr>
          <w:rFonts w:eastAsiaTheme="minorHAnsi"/>
          <w:sz w:val="23"/>
          <w:szCs w:val="23"/>
        </w:rPr>
      </w:pPr>
    </w:p>
    <w:p w14:paraId="2FAAA94D" w14:textId="4A920D82"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The </w:t>
      </w:r>
      <w:r w:rsidR="00C543DB">
        <w:rPr>
          <w:rFonts w:eastAsiaTheme="minorHAnsi"/>
          <w:sz w:val="23"/>
          <w:szCs w:val="23"/>
        </w:rPr>
        <w:t>CSOM</w:t>
      </w:r>
      <w:r w:rsidRPr="00DA3558">
        <w:rPr>
          <w:rFonts w:eastAsiaTheme="minorHAnsi"/>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 </w:t>
      </w:r>
    </w:p>
    <w:p w14:paraId="412DC85D" w14:textId="77777777" w:rsidR="00DA3558" w:rsidRPr="00DA3558" w:rsidRDefault="00DA3558" w:rsidP="00DA3558">
      <w:pPr>
        <w:spacing w:line="259" w:lineRule="auto"/>
        <w:rPr>
          <w:rFonts w:eastAsiaTheme="minorHAnsi"/>
          <w:sz w:val="23"/>
          <w:szCs w:val="23"/>
        </w:rPr>
      </w:pPr>
    </w:p>
    <w:p w14:paraId="146C6603" w14:textId="77777777"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Offenses which may warrant expulsion include the following: </w:t>
      </w:r>
    </w:p>
    <w:p w14:paraId="1D924CD8" w14:textId="77777777" w:rsidR="00DA3558" w:rsidRPr="00DA3558" w:rsidRDefault="00DA3558" w:rsidP="00DA3558">
      <w:pPr>
        <w:spacing w:line="259" w:lineRule="auto"/>
        <w:rPr>
          <w:rFonts w:eastAsiaTheme="minorHAnsi"/>
          <w:sz w:val="23"/>
          <w:szCs w:val="23"/>
        </w:rPr>
      </w:pPr>
    </w:p>
    <w:p w14:paraId="109AC673" w14:textId="77777777"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Cheating, plagiarism, or other forms of scholastic dishonesty.</w:t>
      </w:r>
    </w:p>
    <w:p w14:paraId="1CBBE44C" w14:textId="34AC77D9"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Furnishing false information to the C</w:t>
      </w:r>
      <w:r w:rsidR="00EB4E04">
        <w:rPr>
          <w:rFonts w:eastAsiaTheme="minorHAnsi"/>
          <w:sz w:val="23"/>
          <w:szCs w:val="23"/>
        </w:rPr>
        <w:t>SOM</w:t>
      </w:r>
      <w:r w:rsidRPr="00DA3558">
        <w:rPr>
          <w:rFonts w:eastAsiaTheme="minorHAnsi"/>
          <w:sz w:val="23"/>
          <w:szCs w:val="23"/>
        </w:rPr>
        <w:t xml:space="preserve"> with intent to deceive.</w:t>
      </w:r>
    </w:p>
    <w:p w14:paraId="6F320C20" w14:textId="77777777" w:rsidR="00DA3558" w:rsidRPr="00DA3558" w:rsidRDefault="00DA3558" w:rsidP="00DA3558">
      <w:pPr>
        <w:spacing w:line="259" w:lineRule="auto"/>
        <w:rPr>
          <w:rFonts w:eastAsiaTheme="minorHAnsi"/>
          <w:sz w:val="23"/>
          <w:szCs w:val="23"/>
        </w:rPr>
      </w:pPr>
    </w:p>
    <w:p w14:paraId="6E0823A1" w14:textId="5B455EA9" w:rsidR="00DA3558" w:rsidRDefault="00DA3558" w:rsidP="00DA3558">
      <w:pPr>
        <w:spacing w:line="259" w:lineRule="auto"/>
        <w:rPr>
          <w:rFonts w:eastAsiaTheme="minorHAnsi"/>
          <w:sz w:val="24"/>
          <w:szCs w:val="24"/>
        </w:rPr>
      </w:pPr>
    </w:p>
    <w:p w14:paraId="0F4D5A95" w14:textId="77777777" w:rsidR="00381004" w:rsidRPr="00DA3558" w:rsidRDefault="00381004" w:rsidP="00DA3558">
      <w:pPr>
        <w:spacing w:line="259" w:lineRule="auto"/>
        <w:rPr>
          <w:rFonts w:eastAsiaTheme="minorHAnsi"/>
          <w:sz w:val="24"/>
          <w:szCs w:val="24"/>
        </w:rPr>
      </w:pPr>
    </w:p>
    <w:p w14:paraId="494BC901"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Tentative Course Schedule</w:t>
      </w:r>
    </w:p>
    <w:p w14:paraId="7B6B0C64" w14:textId="77777777" w:rsidR="00DA3558" w:rsidRPr="00DA3558" w:rsidRDefault="00DA3558" w:rsidP="00DA3558">
      <w:pPr>
        <w:spacing w:line="259" w:lineRule="auto"/>
        <w:jc w:val="center"/>
        <w:rPr>
          <w:rFonts w:eastAsiaTheme="minorHAnsi"/>
          <w:b/>
          <w:sz w:val="24"/>
          <w:szCs w:val="24"/>
        </w:rPr>
      </w:pPr>
      <w:r w:rsidRPr="00DA3558">
        <w:rPr>
          <w:rFonts w:eastAsiaTheme="minorHAnsi"/>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6126"/>
        <w:gridCol w:w="3224"/>
      </w:tblGrid>
      <w:tr w:rsidR="00602F1C" w:rsidRPr="00DA3558" w14:paraId="51D4C8D2" w14:textId="77777777" w:rsidTr="004B29FD">
        <w:trPr>
          <w:trHeight w:val="197"/>
          <w:tblHeader/>
        </w:trPr>
        <w:tc>
          <w:tcPr>
            <w:tcW w:w="4675" w:type="dxa"/>
          </w:tcPr>
          <w:p w14:paraId="54C76125"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Unit</w:t>
            </w:r>
          </w:p>
        </w:tc>
        <w:tc>
          <w:tcPr>
            <w:tcW w:w="4675" w:type="dxa"/>
          </w:tcPr>
          <w:p w14:paraId="7FE6BC5A"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Due Date</w:t>
            </w:r>
          </w:p>
        </w:tc>
      </w:tr>
      <w:tr w:rsidR="00602F1C" w:rsidRPr="001C30CD" w14:paraId="7E08280F" w14:textId="77777777" w:rsidTr="004B29FD">
        <w:tc>
          <w:tcPr>
            <w:tcW w:w="4675" w:type="dxa"/>
          </w:tcPr>
          <w:p w14:paraId="6B291181" w14:textId="77777777" w:rsidR="00DA3558" w:rsidRPr="001C30CD" w:rsidRDefault="00DA3558" w:rsidP="00DA3558">
            <w:pPr>
              <w:rPr>
                <w:b/>
              </w:rPr>
            </w:pPr>
            <w:r w:rsidRPr="001C30CD">
              <w:rPr>
                <w:b/>
              </w:rPr>
              <w:t>Week One</w:t>
            </w:r>
          </w:p>
          <w:p w14:paraId="21916D50" w14:textId="77777777" w:rsidR="00DA3558" w:rsidRPr="001C30CD" w:rsidRDefault="00DA3558" w:rsidP="00DA3558">
            <w:pPr>
              <w:rPr>
                <w:rFonts w:cs="Times New Roman"/>
                <w:iCs/>
              </w:rPr>
            </w:pPr>
            <w:r w:rsidRPr="001C30CD">
              <w:rPr>
                <w:rFonts w:cs="Times New Roman"/>
                <w:iCs/>
              </w:rPr>
              <w:t xml:space="preserve">Week 1 Discussion Post  </w:t>
            </w:r>
          </w:p>
          <w:p w14:paraId="631B5BD2" w14:textId="77777777" w:rsidR="00DA3558" w:rsidRPr="001C30CD" w:rsidRDefault="00DA3558" w:rsidP="00DA3558">
            <w:pPr>
              <w:rPr>
                <w:rFonts w:cs="Times New Roman"/>
                <w:iCs/>
              </w:rPr>
            </w:pPr>
            <w:r w:rsidRPr="001C30CD">
              <w:rPr>
                <w:rFonts w:cs="Times New Roman"/>
                <w:iCs/>
              </w:rPr>
              <w:t>Week 1 Responses (2)</w:t>
            </w:r>
          </w:p>
          <w:p w14:paraId="2B9E6540" w14:textId="77777777" w:rsidR="00DA3558" w:rsidRPr="001C30CD" w:rsidRDefault="00DA3558" w:rsidP="00DA3558">
            <w:pPr>
              <w:rPr>
                <w:rFonts w:cs="Times New Roman"/>
                <w:iCs/>
              </w:rPr>
            </w:pPr>
            <w:r w:rsidRPr="001C30CD">
              <w:rPr>
                <w:rFonts w:cs="Times New Roman"/>
                <w:iCs/>
              </w:rPr>
              <w:t>Assignment 1</w:t>
            </w:r>
          </w:p>
          <w:p w14:paraId="769F198B" w14:textId="4DDCD779" w:rsidR="00DA3558" w:rsidRPr="001C30CD" w:rsidRDefault="00DA3558" w:rsidP="00DA3558">
            <w:pPr>
              <w:rPr>
                <w:rFonts w:cs="Times New Roman"/>
                <w:b/>
                <w:bCs/>
                <w:iCs/>
              </w:rPr>
            </w:pPr>
            <w:r w:rsidRPr="001C30CD">
              <w:rPr>
                <w:rFonts w:cs="Times New Roman"/>
                <w:b/>
                <w:bCs/>
                <w:iCs/>
              </w:rPr>
              <w:t xml:space="preserve">Reading: </w:t>
            </w:r>
          </w:p>
          <w:p w14:paraId="2C4315AC" w14:textId="6F179EAF" w:rsidR="00AB09CA" w:rsidRPr="001C30CD" w:rsidRDefault="00AB09CA" w:rsidP="00DA3558">
            <w:pPr>
              <w:rPr>
                <w:rFonts w:cs="Times New Roman"/>
                <w:iCs/>
              </w:rPr>
            </w:pPr>
            <w:r w:rsidRPr="001C30CD">
              <w:rPr>
                <w:rFonts w:cs="Times New Roman"/>
                <w:iCs/>
              </w:rPr>
              <w:t>Stetzer and Dodson – Preface, Chapters 0 &amp; 1</w:t>
            </w:r>
          </w:p>
          <w:p w14:paraId="3BBF2466" w14:textId="35E29238" w:rsidR="00DA3558" w:rsidRPr="001C30CD" w:rsidRDefault="005223CB" w:rsidP="00DA3558">
            <w:pPr>
              <w:rPr>
                <w:rFonts w:cs="Times New Roman"/>
                <w:iCs/>
              </w:rPr>
            </w:pPr>
            <w:r w:rsidRPr="001C30CD">
              <w:rPr>
                <w:rFonts w:cs="Times New Roman"/>
                <w:iCs/>
              </w:rPr>
              <w:t>1 Timothy 3</w:t>
            </w:r>
          </w:p>
        </w:tc>
        <w:tc>
          <w:tcPr>
            <w:tcW w:w="4675" w:type="dxa"/>
          </w:tcPr>
          <w:p w14:paraId="2EE426EF" w14:textId="77777777" w:rsidR="00DA3558" w:rsidRPr="001C30CD" w:rsidRDefault="00DA3558" w:rsidP="00DA3558">
            <w:r w:rsidRPr="001C30CD">
              <w:rPr>
                <w:b/>
              </w:rPr>
              <w:t xml:space="preserve">Due Date: </w:t>
            </w:r>
          </w:p>
          <w:p w14:paraId="01B67C6A" w14:textId="77777777" w:rsidR="00DA3558" w:rsidRPr="001C30CD" w:rsidRDefault="00DA3558" w:rsidP="00DA3558">
            <w:pPr>
              <w:rPr>
                <w:rFonts w:cs="Times New Roman"/>
              </w:rPr>
            </w:pPr>
            <w:r w:rsidRPr="001C30CD">
              <w:rPr>
                <w:rFonts w:cs="Times New Roman"/>
              </w:rPr>
              <w:t>Week 1 Day 3</w:t>
            </w:r>
          </w:p>
          <w:p w14:paraId="50CF9CF6" w14:textId="77777777" w:rsidR="00DA3558" w:rsidRPr="001C30CD" w:rsidRDefault="00DA3558" w:rsidP="00DA3558">
            <w:pPr>
              <w:rPr>
                <w:rFonts w:cs="Times New Roman"/>
              </w:rPr>
            </w:pPr>
            <w:r w:rsidRPr="001C30CD">
              <w:rPr>
                <w:rFonts w:cs="Times New Roman"/>
              </w:rPr>
              <w:t>Week 1 Day 4, Day 6</w:t>
            </w:r>
          </w:p>
          <w:p w14:paraId="47C57AE3" w14:textId="77777777" w:rsidR="00DA3558" w:rsidRPr="001C30CD" w:rsidRDefault="00DA3558" w:rsidP="00DA3558">
            <w:pPr>
              <w:rPr>
                <w:rFonts w:cs="Times New Roman"/>
              </w:rPr>
            </w:pPr>
            <w:r w:rsidRPr="001C30CD">
              <w:rPr>
                <w:rFonts w:cs="Times New Roman"/>
              </w:rPr>
              <w:t>Week 1 Day 7</w:t>
            </w:r>
          </w:p>
        </w:tc>
      </w:tr>
      <w:tr w:rsidR="00602F1C" w:rsidRPr="001C30CD" w14:paraId="21081FD1" w14:textId="77777777" w:rsidTr="004B29FD">
        <w:tc>
          <w:tcPr>
            <w:tcW w:w="4675" w:type="dxa"/>
          </w:tcPr>
          <w:p w14:paraId="19F5C03C" w14:textId="77777777" w:rsidR="00DA3558" w:rsidRPr="001C30CD" w:rsidRDefault="00DA3558" w:rsidP="00DA3558">
            <w:pPr>
              <w:rPr>
                <w:b/>
              </w:rPr>
            </w:pPr>
            <w:r w:rsidRPr="001C30CD">
              <w:rPr>
                <w:b/>
              </w:rPr>
              <w:t>Week Two</w:t>
            </w:r>
          </w:p>
          <w:p w14:paraId="03DC9026" w14:textId="77777777" w:rsidR="00DA3558" w:rsidRPr="001C30CD" w:rsidRDefault="00DA3558" w:rsidP="00DA3558">
            <w:pPr>
              <w:rPr>
                <w:rFonts w:cs="Times New Roman"/>
                <w:iCs/>
              </w:rPr>
            </w:pPr>
            <w:r w:rsidRPr="001C30CD">
              <w:rPr>
                <w:rFonts w:cs="Times New Roman"/>
                <w:iCs/>
              </w:rPr>
              <w:t xml:space="preserve">Week 2 Discussion Post  </w:t>
            </w:r>
          </w:p>
          <w:p w14:paraId="3F92A6D2" w14:textId="77777777" w:rsidR="00DA3558" w:rsidRPr="001C30CD" w:rsidRDefault="00DA3558" w:rsidP="00DA3558">
            <w:pPr>
              <w:rPr>
                <w:rFonts w:cs="Times New Roman"/>
                <w:iCs/>
              </w:rPr>
            </w:pPr>
            <w:r w:rsidRPr="001C30CD">
              <w:rPr>
                <w:rFonts w:cs="Times New Roman"/>
                <w:iCs/>
              </w:rPr>
              <w:t>Week 2 Responses (2)</w:t>
            </w:r>
          </w:p>
          <w:p w14:paraId="5D751C44" w14:textId="77777777" w:rsidR="00AB61F9" w:rsidRPr="001C30CD" w:rsidRDefault="00AB61F9" w:rsidP="00AB61F9">
            <w:pPr>
              <w:rPr>
                <w:rFonts w:cs="Times New Roman"/>
                <w:iCs/>
              </w:rPr>
            </w:pPr>
            <w:r w:rsidRPr="001C30CD">
              <w:rPr>
                <w:rFonts w:cs="Times New Roman"/>
                <w:iCs/>
              </w:rPr>
              <w:t>Assignment 2</w:t>
            </w:r>
          </w:p>
          <w:p w14:paraId="157D3583" w14:textId="77777777" w:rsidR="00DA3558" w:rsidRPr="001C30CD" w:rsidRDefault="00DA3558" w:rsidP="00DA3558">
            <w:pPr>
              <w:rPr>
                <w:rFonts w:cs="Times New Roman"/>
                <w:b/>
                <w:bCs/>
                <w:iCs/>
              </w:rPr>
            </w:pPr>
            <w:r w:rsidRPr="001C30CD">
              <w:rPr>
                <w:rFonts w:cs="Times New Roman"/>
                <w:b/>
                <w:bCs/>
                <w:iCs/>
              </w:rPr>
              <w:t>Reading:</w:t>
            </w:r>
          </w:p>
          <w:p w14:paraId="1397FD17" w14:textId="28E6CF33" w:rsidR="008E034D" w:rsidRPr="001C30CD" w:rsidRDefault="004C7D88" w:rsidP="008E034D">
            <w:pPr>
              <w:rPr>
                <w:rFonts w:cs="Times New Roman"/>
                <w:iCs/>
              </w:rPr>
            </w:pPr>
            <w:r w:rsidRPr="001C30CD">
              <w:rPr>
                <w:rFonts w:cs="Times New Roman"/>
                <w:iCs/>
              </w:rPr>
              <w:t>Stetzer and Dodson – Chapters 2, 3,</w:t>
            </w:r>
            <w:r w:rsidR="00D20E9B" w:rsidRPr="001C30CD">
              <w:rPr>
                <w:rFonts w:cs="Times New Roman"/>
                <w:iCs/>
              </w:rPr>
              <w:t xml:space="preserve"> </w:t>
            </w:r>
            <w:r w:rsidRPr="001C30CD">
              <w:rPr>
                <w:rFonts w:cs="Times New Roman"/>
                <w:iCs/>
              </w:rPr>
              <w:t>4</w:t>
            </w:r>
            <w:r w:rsidR="008E034D" w:rsidRPr="001C30CD">
              <w:rPr>
                <w:rFonts w:cs="Times New Roman"/>
                <w:iCs/>
              </w:rPr>
              <w:t xml:space="preserve"> </w:t>
            </w:r>
          </w:p>
          <w:p w14:paraId="46C05262" w14:textId="403457B3" w:rsidR="0010159A" w:rsidRPr="001C30CD" w:rsidRDefault="0010159A" w:rsidP="008E034D">
            <w:pPr>
              <w:rPr>
                <w:rFonts w:cs="Times New Roman"/>
                <w:iCs/>
              </w:rPr>
            </w:pPr>
            <w:r w:rsidRPr="001C30CD">
              <w:rPr>
                <w:rFonts w:cs="Times New Roman"/>
                <w:iCs/>
              </w:rPr>
              <w:t>Ephesians 4</w:t>
            </w:r>
          </w:p>
          <w:p w14:paraId="1BC7E844" w14:textId="34940D5E" w:rsidR="00DA3558" w:rsidRPr="001C30CD" w:rsidRDefault="008E034D" w:rsidP="003837CA">
            <w:pPr>
              <w:rPr>
                <w:rFonts w:cs="Times New Roman"/>
                <w:iCs/>
                <w:lang w:val="fr-FR"/>
              </w:rPr>
            </w:pPr>
            <w:r w:rsidRPr="001C30CD">
              <w:rPr>
                <w:rFonts w:cs="Times New Roman"/>
                <w:iCs/>
                <w:lang w:val="fr-FR"/>
              </w:rPr>
              <w:t xml:space="preserve">Article - </w:t>
            </w:r>
            <w:hyperlink r:id="rId8" w:history="1">
              <w:r w:rsidRPr="001C30CD">
                <w:rPr>
                  <w:rStyle w:val="Hyperlink"/>
                  <w:rFonts w:cs="Times New Roman"/>
                  <w:iCs/>
                  <w:lang w:val="fr-FR"/>
                </w:rPr>
                <w:t>https://online.hbs.edu/blog/post/leadership-vs-management</w:t>
              </w:r>
            </w:hyperlink>
          </w:p>
        </w:tc>
        <w:tc>
          <w:tcPr>
            <w:tcW w:w="4675" w:type="dxa"/>
          </w:tcPr>
          <w:p w14:paraId="5F2637DE" w14:textId="77777777" w:rsidR="00DA3558" w:rsidRPr="001C30CD" w:rsidRDefault="00DA3558" w:rsidP="00DA3558">
            <w:r w:rsidRPr="001C30CD">
              <w:rPr>
                <w:b/>
              </w:rPr>
              <w:t xml:space="preserve">Due Date: </w:t>
            </w:r>
          </w:p>
          <w:p w14:paraId="583A1E35" w14:textId="77777777" w:rsidR="00DA3558" w:rsidRPr="001C30CD" w:rsidRDefault="00DA3558" w:rsidP="00DA3558">
            <w:pPr>
              <w:rPr>
                <w:rFonts w:cs="Times New Roman"/>
              </w:rPr>
            </w:pPr>
            <w:r w:rsidRPr="001C30CD">
              <w:rPr>
                <w:rFonts w:cs="Times New Roman"/>
              </w:rPr>
              <w:t>Week 2 Day 3</w:t>
            </w:r>
          </w:p>
          <w:p w14:paraId="48A5B9EF" w14:textId="77777777" w:rsidR="00DA3558" w:rsidRPr="001C30CD" w:rsidRDefault="00DA3558" w:rsidP="00DA3558">
            <w:pPr>
              <w:rPr>
                <w:rFonts w:cs="Times New Roman"/>
              </w:rPr>
            </w:pPr>
            <w:r w:rsidRPr="001C30CD">
              <w:rPr>
                <w:rFonts w:cs="Times New Roman"/>
              </w:rPr>
              <w:t>Week 2 Day 4, Day 6</w:t>
            </w:r>
          </w:p>
          <w:p w14:paraId="18DAE822" w14:textId="77777777" w:rsidR="00DA3558" w:rsidRPr="001C30CD" w:rsidRDefault="00DA3558" w:rsidP="00DA3558">
            <w:pPr>
              <w:rPr>
                <w:rFonts w:cstheme="minorHAnsi"/>
              </w:rPr>
            </w:pPr>
            <w:r w:rsidRPr="001C30CD">
              <w:rPr>
                <w:rFonts w:cs="Times New Roman"/>
              </w:rPr>
              <w:t>Week 2 Day 7</w:t>
            </w:r>
          </w:p>
        </w:tc>
      </w:tr>
      <w:tr w:rsidR="00602F1C" w:rsidRPr="001C30CD" w14:paraId="279DAF28" w14:textId="77777777" w:rsidTr="004B29FD">
        <w:tc>
          <w:tcPr>
            <w:tcW w:w="4675" w:type="dxa"/>
          </w:tcPr>
          <w:p w14:paraId="4FB968FF" w14:textId="77777777" w:rsidR="00DA3558" w:rsidRPr="001C30CD" w:rsidRDefault="00DA3558" w:rsidP="00DA3558">
            <w:pPr>
              <w:rPr>
                <w:b/>
              </w:rPr>
            </w:pPr>
            <w:r w:rsidRPr="001C30CD">
              <w:rPr>
                <w:b/>
              </w:rPr>
              <w:t>Week Three</w:t>
            </w:r>
          </w:p>
          <w:p w14:paraId="16FDD0D6" w14:textId="77777777" w:rsidR="00DA3558" w:rsidRPr="001C30CD" w:rsidRDefault="00DA3558" w:rsidP="00DA3558">
            <w:pPr>
              <w:rPr>
                <w:rFonts w:cs="Times New Roman"/>
                <w:iCs/>
              </w:rPr>
            </w:pPr>
            <w:r w:rsidRPr="001C30CD">
              <w:rPr>
                <w:rFonts w:cs="Times New Roman"/>
                <w:iCs/>
              </w:rPr>
              <w:t xml:space="preserve">Week 3 Discussion Post  </w:t>
            </w:r>
          </w:p>
          <w:p w14:paraId="22415F2F" w14:textId="77777777" w:rsidR="00DA3558" w:rsidRPr="001C30CD" w:rsidRDefault="00DA3558" w:rsidP="00DA3558">
            <w:pPr>
              <w:rPr>
                <w:rFonts w:cs="Times New Roman"/>
                <w:iCs/>
              </w:rPr>
            </w:pPr>
            <w:r w:rsidRPr="001C30CD">
              <w:rPr>
                <w:rFonts w:cs="Times New Roman"/>
                <w:iCs/>
              </w:rPr>
              <w:t>Week 3 Responses (2)</w:t>
            </w:r>
          </w:p>
          <w:p w14:paraId="175E67D2" w14:textId="77777777" w:rsidR="00AB61F9" w:rsidRPr="001C30CD" w:rsidRDefault="00AB61F9" w:rsidP="00AB61F9">
            <w:pPr>
              <w:rPr>
                <w:rFonts w:cs="Times New Roman"/>
                <w:iCs/>
              </w:rPr>
            </w:pPr>
            <w:r w:rsidRPr="001C30CD">
              <w:rPr>
                <w:rFonts w:cs="Times New Roman"/>
                <w:iCs/>
              </w:rPr>
              <w:t>Paper 1</w:t>
            </w:r>
          </w:p>
          <w:p w14:paraId="6E67D14C" w14:textId="77777777" w:rsidR="00DA3558" w:rsidRPr="001C30CD" w:rsidRDefault="00DA3558" w:rsidP="00DA3558">
            <w:pPr>
              <w:rPr>
                <w:rFonts w:cs="Times New Roman"/>
                <w:b/>
                <w:bCs/>
                <w:iCs/>
              </w:rPr>
            </w:pPr>
            <w:r w:rsidRPr="001C30CD">
              <w:rPr>
                <w:rFonts w:cs="Times New Roman"/>
                <w:b/>
                <w:bCs/>
                <w:iCs/>
              </w:rPr>
              <w:t>Reading:</w:t>
            </w:r>
          </w:p>
          <w:p w14:paraId="07A2CCAB" w14:textId="6A0DA7AF" w:rsidR="00DA3558" w:rsidRPr="001C30CD" w:rsidRDefault="00DD15DD" w:rsidP="003837CA">
            <w:pPr>
              <w:rPr>
                <w:rFonts w:cs="Times New Roman"/>
                <w:iCs/>
              </w:rPr>
            </w:pPr>
            <w:r w:rsidRPr="001C30CD">
              <w:rPr>
                <w:rFonts w:cs="Times New Roman"/>
                <w:iCs/>
              </w:rPr>
              <w:t>Stetzer and Dodson – Chapters 5,</w:t>
            </w:r>
            <w:r w:rsidR="00D20E9B" w:rsidRPr="001C30CD">
              <w:rPr>
                <w:rFonts w:cs="Times New Roman"/>
                <w:iCs/>
              </w:rPr>
              <w:t xml:space="preserve"> </w:t>
            </w:r>
            <w:r w:rsidRPr="001C30CD">
              <w:rPr>
                <w:rFonts w:cs="Times New Roman"/>
                <w:iCs/>
              </w:rPr>
              <w:t>6,</w:t>
            </w:r>
            <w:r w:rsidR="00D20E9B" w:rsidRPr="001C30CD">
              <w:rPr>
                <w:rFonts w:cs="Times New Roman"/>
                <w:iCs/>
              </w:rPr>
              <w:t xml:space="preserve"> </w:t>
            </w:r>
            <w:r w:rsidRPr="001C30CD">
              <w:rPr>
                <w:rFonts w:cs="Times New Roman"/>
                <w:iCs/>
              </w:rPr>
              <w:t>7</w:t>
            </w:r>
          </w:p>
          <w:p w14:paraId="55844D91" w14:textId="4705E42E" w:rsidR="005404EA" w:rsidRPr="001C30CD" w:rsidRDefault="005404EA" w:rsidP="003837CA">
            <w:pPr>
              <w:rPr>
                <w:rFonts w:cs="Times New Roman"/>
                <w:iCs/>
              </w:rPr>
            </w:pPr>
            <w:r w:rsidRPr="001C30CD">
              <w:rPr>
                <w:rFonts w:cs="Times New Roman"/>
                <w:iCs/>
              </w:rPr>
              <w:t>Nehemiah 4</w:t>
            </w:r>
          </w:p>
        </w:tc>
        <w:tc>
          <w:tcPr>
            <w:tcW w:w="4675" w:type="dxa"/>
          </w:tcPr>
          <w:p w14:paraId="4FA09C46" w14:textId="77777777" w:rsidR="00DA3558" w:rsidRPr="001C30CD" w:rsidRDefault="00DA3558" w:rsidP="00DA3558">
            <w:r w:rsidRPr="001C30CD">
              <w:rPr>
                <w:b/>
              </w:rPr>
              <w:t xml:space="preserve">Due Date: </w:t>
            </w:r>
          </w:p>
          <w:p w14:paraId="5F981925" w14:textId="77777777" w:rsidR="00DA3558" w:rsidRPr="001C30CD" w:rsidRDefault="00DA3558" w:rsidP="00DA3558">
            <w:pPr>
              <w:rPr>
                <w:rFonts w:cs="Times New Roman"/>
              </w:rPr>
            </w:pPr>
            <w:r w:rsidRPr="001C30CD">
              <w:rPr>
                <w:rFonts w:cs="Times New Roman"/>
              </w:rPr>
              <w:t>Week 3 Day 3</w:t>
            </w:r>
          </w:p>
          <w:p w14:paraId="690999F9" w14:textId="77777777" w:rsidR="00DA3558" w:rsidRPr="001C30CD" w:rsidRDefault="00DA3558" w:rsidP="00DA3558">
            <w:pPr>
              <w:rPr>
                <w:rFonts w:cs="Times New Roman"/>
              </w:rPr>
            </w:pPr>
            <w:r w:rsidRPr="001C30CD">
              <w:rPr>
                <w:rFonts w:cs="Times New Roman"/>
              </w:rPr>
              <w:t>Week 3 Day 4, Day 6</w:t>
            </w:r>
          </w:p>
          <w:p w14:paraId="3064D720" w14:textId="77777777" w:rsidR="00DA3558" w:rsidRPr="001C30CD" w:rsidRDefault="00DA3558" w:rsidP="00DA3558">
            <w:r w:rsidRPr="001C30CD">
              <w:rPr>
                <w:rFonts w:cs="Times New Roman"/>
              </w:rPr>
              <w:t>Week 3 Day 7</w:t>
            </w:r>
          </w:p>
        </w:tc>
      </w:tr>
      <w:tr w:rsidR="00602F1C" w:rsidRPr="001C30CD" w14:paraId="0B9D3868" w14:textId="77777777" w:rsidTr="004B29FD">
        <w:tc>
          <w:tcPr>
            <w:tcW w:w="4675" w:type="dxa"/>
          </w:tcPr>
          <w:p w14:paraId="675564C6" w14:textId="61B9344D" w:rsidR="00DA3558" w:rsidRPr="001C30CD" w:rsidRDefault="00DA3558" w:rsidP="00DA3558">
            <w:pPr>
              <w:tabs>
                <w:tab w:val="center" w:pos="2229"/>
              </w:tabs>
            </w:pPr>
            <w:r w:rsidRPr="001C30CD">
              <w:rPr>
                <w:b/>
              </w:rPr>
              <w:t>Week Four</w:t>
            </w:r>
          </w:p>
          <w:p w14:paraId="5207F890" w14:textId="77777777" w:rsidR="00DA3558" w:rsidRPr="001C30CD" w:rsidRDefault="00DA3558" w:rsidP="00DA3558">
            <w:pPr>
              <w:rPr>
                <w:rFonts w:cs="Times New Roman"/>
                <w:iCs/>
              </w:rPr>
            </w:pPr>
            <w:r w:rsidRPr="001C30CD">
              <w:rPr>
                <w:rFonts w:cs="Times New Roman"/>
                <w:iCs/>
              </w:rPr>
              <w:t xml:space="preserve">Week 4 Discussion Post  </w:t>
            </w:r>
          </w:p>
          <w:p w14:paraId="16D79717" w14:textId="77777777" w:rsidR="00DA3558" w:rsidRPr="001C30CD" w:rsidRDefault="00DA3558" w:rsidP="00DA3558">
            <w:pPr>
              <w:rPr>
                <w:rFonts w:cs="Times New Roman"/>
                <w:iCs/>
              </w:rPr>
            </w:pPr>
            <w:r w:rsidRPr="001C30CD">
              <w:rPr>
                <w:rFonts w:cs="Times New Roman"/>
                <w:iCs/>
              </w:rPr>
              <w:t>Week 4 Responses (2)</w:t>
            </w:r>
          </w:p>
          <w:p w14:paraId="67CBFA9C" w14:textId="77777777" w:rsidR="00DA3558" w:rsidRPr="001C30CD" w:rsidRDefault="00DA3558" w:rsidP="00DA3558">
            <w:pPr>
              <w:rPr>
                <w:rFonts w:cs="Times New Roman"/>
                <w:iCs/>
              </w:rPr>
            </w:pPr>
            <w:r w:rsidRPr="001C30CD">
              <w:rPr>
                <w:rFonts w:cs="Times New Roman"/>
                <w:iCs/>
              </w:rPr>
              <w:t>Assignment 3</w:t>
            </w:r>
          </w:p>
          <w:p w14:paraId="175A27CA" w14:textId="77777777" w:rsidR="00DA3558" w:rsidRPr="001C30CD" w:rsidRDefault="00DA3558" w:rsidP="00DA3558">
            <w:pPr>
              <w:rPr>
                <w:rFonts w:cs="Times New Roman"/>
                <w:b/>
                <w:bCs/>
                <w:iCs/>
              </w:rPr>
            </w:pPr>
            <w:r w:rsidRPr="001C30CD">
              <w:rPr>
                <w:rFonts w:cs="Times New Roman"/>
                <w:b/>
                <w:bCs/>
                <w:iCs/>
              </w:rPr>
              <w:t>Reading:</w:t>
            </w:r>
          </w:p>
          <w:p w14:paraId="469182B2" w14:textId="0006F855" w:rsidR="00DA3558" w:rsidRPr="001C30CD" w:rsidRDefault="007447BE" w:rsidP="003837CA">
            <w:pPr>
              <w:rPr>
                <w:rFonts w:cs="Times New Roman"/>
                <w:iCs/>
              </w:rPr>
            </w:pPr>
            <w:r w:rsidRPr="001C30CD">
              <w:rPr>
                <w:rFonts w:cs="Times New Roman"/>
                <w:iCs/>
              </w:rPr>
              <w:t>Stetzer and Dodson – Chapters 8,</w:t>
            </w:r>
            <w:r w:rsidR="00D20E9B" w:rsidRPr="001C30CD">
              <w:rPr>
                <w:rFonts w:cs="Times New Roman"/>
                <w:iCs/>
              </w:rPr>
              <w:t xml:space="preserve"> </w:t>
            </w:r>
            <w:r w:rsidRPr="001C30CD">
              <w:rPr>
                <w:rFonts w:cs="Times New Roman"/>
                <w:iCs/>
              </w:rPr>
              <w:t>9,</w:t>
            </w:r>
            <w:r w:rsidR="00D20E9B" w:rsidRPr="001C30CD">
              <w:rPr>
                <w:rFonts w:cs="Times New Roman"/>
                <w:iCs/>
              </w:rPr>
              <w:t xml:space="preserve"> </w:t>
            </w:r>
            <w:r w:rsidRPr="001C30CD">
              <w:rPr>
                <w:rFonts w:cs="Times New Roman"/>
                <w:iCs/>
              </w:rPr>
              <w:t>10</w:t>
            </w:r>
          </w:p>
          <w:p w14:paraId="57A0A6EE" w14:textId="28CC5972" w:rsidR="004E2BDD" w:rsidRPr="001C30CD" w:rsidRDefault="00FF0EFD" w:rsidP="003837CA">
            <w:pPr>
              <w:rPr>
                <w:rFonts w:cs="Times New Roman"/>
                <w:iCs/>
                <w:lang w:val="fr-FR"/>
              </w:rPr>
            </w:pPr>
            <w:r w:rsidRPr="001C30CD">
              <w:rPr>
                <w:rFonts w:cs="Times New Roman"/>
                <w:iCs/>
                <w:lang w:val="fr-FR"/>
              </w:rPr>
              <w:t>Article - https://www.evidenceunseen.com/theology/ecclesiology/church-polity/</w:t>
            </w:r>
          </w:p>
        </w:tc>
        <w:tc>
          <w:tcPr>
            <w:tcW w:w="4675" w:type="dxa"/>
          </w:tcPr>
          <w:p w14:paraId="4930DC0A" w14:textId="77777777" w:rsidR="00DA3558" w:rsidRPr="001C30CD" w:rsidRDefault="00DA3558" w:rsidP="00DA3558">
            <w:r w:rsidRPr="001C30CD">
              <w:rPr>
                <w:b/>
              </w:rPr>
              <w:t xml:space="preserve">Due Date: </w:t>
            </w:r>
          </w:p>
          <w:p w14:paraId="727654D4" w14:textId="77777777" w:rsidR="00DA3558" w:rsidRPr="001C30CD" w:rsidRDefault="00DA3558" w:rsidP="00DA3558">
            <w:pPr>
              <w:rPr>
                <w:rFonts w:cs="Times New Roman"/>
              </w:rPr>
            </w:pPr>
            <w:r w:rsidRPr="001C30CD">
              <w:rPr>
                <w:rFonts w:cs="Times New Roman"/>
              </w:rPr>
              <w:t>Week 4 Day 3</w:t>
            </w:r>
          </w:p>
          <w:p w14:paraId="40A14A1E" w14:textId="77777777" w:rsidR="00DA3558" w:rsidRPr="001C30CD" w:rsidRDefault="00DA3558" w:rsidP="00DA3558">
            <w:pPr>
              <w:tabs>
                <w:tab w:val="center" w:pos="2229"/>
              </w:tabs>
              <w:rPr>
                <w:rFonts w:cs="Times New Roman"/>
              </w:rPr>
            </w:pPr>
            <w:r w:rsidRPr="001C30CD">
              <w:rPr>
                <w:rFonts w:cs="Times New Roman"/>
              </w:rPr>
              <w:t>Week 4 Day 4, Day 6</w:t>
            </w:r>
          </w:p>
          <w:p w14:paraId="06A5398B" w14:textId="77777777" w:rsidR="00DA3558" w:rsidRPr="001C30CD" w:rsidRDefault="00DA3558" w:rsidP="00DA3558">
            <w:pPr>
              <w:tabs>
                <w:tab w:val="center" w:pos="2229"/>
              </w:tabs>
            </w:pPr>
            <w:r w:rsidRPr="001C30CD">
              <w:rPr>
                <w:rFonts w:cs="Times New Roman"/>
              </w:rPr>
              <w:t>Week 4 Day 7</w:t>
            </w:r>
          </w:p>
        </w:tc>
      </w:tr>
      <w:tr w:rsidR="00602F1C" w:rsidRPr="001C30CD" w14:paraId="72042D68" w14:textId="77777777" w:rsidTr="004B29FD">
        <w:tc>
          <w:tcPr>
            <w:tcW w:w="4675" w:type="dxa"/>
          </w:tcPr>
          <w:p w14:paraId="29899605" w14:textId="19A6EFC2" w:rsidR="00DA3558" w:rsidRPr="001C30CD" w:rsidRDefault="00DA3558" w:rsidP="00DA3558">
            <w:r w:rsidRPr="001C30CD">
              <w:rPr>
                <w:b/>
              </w:rPr>
              <w:t xml:space="preserve">Week Five </w:t>
            </w:r>
          </w:p>
          <w:p w14:paraId="1E4D060D" w14:textId="77777777" w:rsidR="00DA3558" w:rsidRPr="001C30CD" w:rsidRDefault="00DA3558" w:rsidP="00DA3558">
            <w:pPr>
              <w:rPr>
                <w:rFonts w:cs="Times New Roman"/>
                <w:iCs/>
              </w:rPr>
            </w:pPr>
            <w:r w:rsidRPr="001C30CD">
              <w:rPr>
                <w:rFonts w:cs="Times New Roman"/>
                <w:iCs/>
              </w:rPr>
              <w:t xml:space="preserve">Week 5 Discussion Post  </w:t>
            </w:r>
          </w:p>
          <w:p w14:paraId="0BEDD819" w14:textId="77777777" w:rsidR="00DA3558" w:rsidRPr="001C30CD" w:rsidRDefault="00DA3558" w:rsidP="00DA3558">
            <w:pPr>
              <w:rPr>
                <w:rFonts w:cs="Times New Roman"/>
                <w:iCs/>
              </w:rPr>
            </w:pPr>
            <w:r w:rsidRPr="001C30CD">
              <w:rPr>
                <w:rFonts w:cs="Times New Roman"/>
                <w:iCs/>
              </w:rPr>
              <w:t>Week 5 Responses (2)</w:t>
            </w:r>
          </w:p>
          <w:p w14:paraId="3E87F37A" w14:textId="77777777" w:rsidR="00DA3558" w:rsidRPr="001C30CD" w:rsidRDefault="00DA3558" w:rsidP="00DA3558">
            <w:pPr>
              <w:rPr>
                <w:rFonts w:cs="Times New Roman"/>
                <w:iCs/>
              </w:rPr>
            </w:pPr>
            <w:r w:rsidRPr="001C30CD">
              <w:rPr>
                <w:rFonts w:cs="Times New Roman"/>
                <w:iCs/>
              </w:rPr>
              <w:t>Paper 2</w:t>
            </w:r>
          </w:p>
          <w:p w14:paraId="0094523C" w14:textId="6B3940CE" w:rsidR="00DA3558" w:rsidRPr="001C30CD" w:rsidRDefault="00DA3558" w:rsidP="00DA3558">
            <w:pPr>
              <w:rPr>
                <w:rFonts w:cs="Times New Roman"/>
                <w:b/>
                <w:bCs/>
                <w:iCs/>
              </w:rPr>
            </w:pPr>
            <w:r w:rsidRPr="001C30CD">
              <w:rPr>
                <w:rFonts w:cs="Times New Roman"/>
                <w:b/>
                <w:bCs/>
                <w:iCs/>
              </w:rPr>
              <w:t>Reading:</w:t>
            </w:r>
          </w:p>
          <w:p w14:paraId="6D95CBAC" w14:textId="77777777" w:rsidR="00FF0EFD" w:rsidRPr="001C30CD" w:rsidRDefault="005E2232" w:rsidP="005E2232">
            <w:pPr>
              <w:rPr>
                <w:rFonts w:cs="Times New Roman"/>
                <w:iCs/>
              </w:rPr>
            </w:pPr>
            <w:r w:rsidRPr="001C30CD">
              <w:rPr>
                <w:rFonts w:cs="Times New Roman"/>
                <w:iCs/>
              </w:rPr>
              <w:t xml:space="preserve">Stetzer and Dodson – Chapters </w:t>
            </w:r>
            <w:r w:rsidR="00AA32BB" w:rsidRPr="001C30CD">
              <w:rPr>
                <w:rFonts w:cs="Times New Roman"/>
                <w:iCs/>
              </w:rPr>
              <w:t>11, 12,</w:t>
            </w:r>
            <w:r w:rsidR="00D20E9B" w:rsidRPr="001C30CD">
              <w:rPr>
                <w:rFonts w:cs="Times New Roman"/>
                <w:iCs/>
              </w:rPr>
              <w:t xml:space="preserve"> </w:t>
            </w:r>
            <w:r w:rsidR="00AA32BB" w:rsidRPr="001C30CD">
              <w:rPr>
                <w:rFonts w:cs="Times New Roman"/>
                <w:iCs/>
              </w:rPr>
              <w:t>13</w:t>
            </w:r>
            <w:r w:rsidR="00FF0EFD" w:rsidRPr="001C30CD">
              <w:rPr>
                <w:rFonts w:cs="Times New Roman"/>
                <w:iCs/>
              </w:rPr>
              <w:t xml:space="preserve"> </w:t>
            </w:r>
          </w:p>
          <w:p w14:paraId="083FF833" w14:textId="65D3133C" w:rsidR="005E2232" w:rsidRPr="001C30CD" w:rsidRDefault="00FF0EFD" w:rsidP="005E2232">
            <w:pPr>
              <w:rPr>
                <w:rFonts w:cs="Times New Roman"/>
                <w:iCs/>
              </w:rPr>
            </w:pPr>
            <w:r w:rsidRPr="001C30CD">
              <w:rPr>
                <w:rFonts w:cs="Times New Roman"/>
                <w:iCs/>
              </w:rPr>
              <w:t>John 13, Luke 22</w:t>
            </w:r>
          </w:p>
          <w:p w14:paraId="4E6AD086" w14:textId="65BEF6BB" w:rsidR="00FA68F3" w:rsidRPr="001C30CD" w:rsidRDefault="00FA68F3" w:rsidP="00FF0EFD">
            <w:pPr>
              <w:rPr>
                <w:rFonts w:cs="Times New Roman"/>
                <w:iCs/>
                <w:lang w:val="fr-FR"/>
              </w:rPr>
            </w:pPr>
          </w:p>
        </w:tc>
        <w:tc>
          <w:tcPr>
            <w:tcW w:w="4675" w:type="dxa"/>
          </w:tcPr>
          <w:p w14:paraId="72CE7ED1" w14:textId="77777777" w:rsidR="00DA3558" w:rsidRPr="001C30CD" w:rsidRDefault="00DA3558" w:rsidP="00DA3558">
            <w:r w:rsidRPr="001C30CD">
              <w:rPr>
                <w:b/>
              </w:rPr>
              <w:t xml:space="preserve">Due Date: </w:t>
            </w:r>
          </w:p>
          <w:p w14:paraId="76E40578" w14:textId="77777777" w:rsidR="00DA3558" w:rsidRPr="001C30CD" w:rsidRDefault="00DA3558" w:rsidP="00DA3558">
            <w:pPr>
              <w:rPr>
                <w:rFonts w:cs="Times New Roman"/>
              </w:rPr>
            </w:pPr>
            <w:r w:rsidRPr="001C30CD">
              <w:rPr>
                <w:rFonts w:cs="Times New Roman"/>
              </w:rPr>
              <w:t>Week 5 Day 3</w:t>
            </w:r>
          </w:p>
          <w:p w14:paraId="24B2BC04" w14:textId="77777777" w:rsidR="00DA3558" w:rsidRPr="001C30CD" w:rsidRDefault="00DA3558" w:rsidP="00DA3558">
            <w:r w:rsidRPr="001C30CD">
              <w:rPr>
                <w:rFonts w:cs="Times New Roman"/>
              </w:rPr>
              <w:t>Week 5 Day 4, Day 6</w:t>
            </w:r>
          </w:p>
          <w:p w14:paraId="77E39CD2" w14:textId="77777777" w:rsidR="00DA3558" w:rsidRPr="001C30CD" w:rsidRDefault="00DA3558" w:rsidP="00DA3558">
            <w:r w:rsidRPr="001C30CD">
              <w:t>Week 5 Day 7</w:t>
            </w:r>
          </w:p>
        </w:tc>
      </w:tr>
    </w:tbl>
    <w:p w14:paraId="26FD7B07" w14:textId="77777777" w:rsidR="00DA3558" w:rsidRPr="001C30CD" w:rsidRDefault="00DA3558"/>
    <w:sectPr w:rsidR="00DA3558" w:rsidRPr="001C30CD" w:rsidSect="00EA30B4">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D2F8" w14:textId="77777777" w:rsidR="00A27EC2" w:rsidRDefault="00A27EC2">
      <w:r>
        <w:separator/>
      </w:r>
    </w:p>
  </w:endnote>
  <w:endnote w:type="continuationSeparator" w:id="0">
    <w:p w14:paraId="0CCB3B0E" w14:textId="77777777" w:rsidR="00A27EC2" w:rsidRDefault="00A2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445A" w14:textId="77777777" w:rsidR="00A27EC2" w:rsidRDefault="00A27EC2">
      <w:r>
        <w:separator/>
      </w:r>
    </w:p>
  </w:footnote>
  <w:footnote w:type="continuationSeparator" w:id="0">
    <w:p w14:paraId="26AB133D" w14:textId="77777777" w:rsidR="00A27EC2" w:rsidRDefault="00A2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2C6" w14:textId="77777777" w:rsidR="002F10CE" w:rsidRPr="00C86454" w:rsidRDefault="00D170F8" w:rsidP="00C86454">
    <w:pPr>
      <w:pStyle w:val="Subtitle"/>
      <w:jc w:val="center"/>
      <w:rPr>
        <w:rStyle w:val="BookTitle"/>
        <w:color w:val="auto"/>
      </w:rPr>
    </w:pPr>
    <w:r w:rsidRPr="00C86454">
      <w:rPr>
        <w:rStyle w:val="BookTitle"/>
        <w:color w:val="auto"/>
      </w:rPr>
      <w:t>Course Syllabus</w:t>
    </w:r>
  </w:p>
  <w:p w14:paraId="79B95E75" w14:textId="77777777" w:rsidR="002F10CE" w:rsidRDefault="00A2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8"/>
    <w:rsid w:val="000219EC"/>
    <w:rsid w:val="0005344B"/>
    <w:rsid w:val="000C3B12"/>
    <w:rsid w:val="0010159A"/>
    <w:rsid w:val="00126735"/>
    <w:rsid w:val="001A1475"/>
    <w:rsid w:val="001C30CD"/>
    <w:rsid w:val="001C4464"/>
    <w:rsid w:val="00210656"/>
    <w:rsid w:val="00213DEC"/>
    <w:rsid w:val="00235AFB"/>
    <w:rsid w:val="002C3842"/>
    <w:rsid w:val="002F0248"/>
    <w:rsid w:val="003753C6"/>
    <w:rsid w:val="00381004"/>
    <w:rsid w:val="003837CA"/>
    <w:rsid w:val="00472123"/>
    <w:rsid w:val="004B02D5"/>
    <w:rsid w:val="004C7D88"/>
    <w:rsid w:val="004E2BDD"/>
    <w:rsid w:val="004E4248"/>
    <w:rsid w:val="005223CB"/>
    <w:rsid w:val="005404EA"/>
    <w:rsid w:val="00545AE8"/>
    <w:rsid w:val="00597D03"/>
    <w:rsid w:val="005A3376"/>
    <w:rsid w:val="005B1CD6"/>
    <w:rsid w:val="005E2232"/>
    <w:rsid w:val="00602F1C"/>
    <w:rsid w:val="00606116"/>
    <w:rsid w:val="006676C0"/>
    <w:rsid w:val="0069272B"/>
    <w:rsid w:val="006B5131"/>
    <w:rsid w:val="006C0E61"/>
    <w:rsid w:val="007447BE"/>
    <w:rsid w:val="00762353"/>
    <w:rsid w:val="007A7A3C"/>
    <w:rsid w:val="007B778F"/>
    <w:rsid w:val="008064A7"/>
    <w:rsid w:val="00832343"/>
    <w:rsid w:val="00872BB6"/>
    <w:rsid w:val="008912A7"/>
    <w:rsid w:val="008C26A1"/>
    <w:rsid w:val="008E034D"/>
    <w:rsid w:val="008E2230"/>
    <w:rsid w:val="008E4ED2"/>
    <w:rsid w:val="008E7A25"/>
    <w:rsid w:val="009372A5"/>
    <w:rsid w:val="009D2324"/>
    <w:rsid w:val="00A1338B"/>
    <w:rsid w:val="00A27EC2"/>
    <w:rsid w:val="00A42BDA"/>
    <w:rsid w:val="00A62A76"/>
    <w:rsid w:val="00A8291E"/>
    <w:rsid w:val="00AA32BB"/>
    <w:rsid w:val="00AB09CA"/>
    <w:rsid w:val="00AB61F9"/>
    <w:rsid w:val="00AC2E00"/>
    <w:rsid w:val="00B213BD"/>
    <w:rsid w:val="00BB6781"/>
    <w:rsid w:val="00C12F98"/>
    <w:rsid w:val="00C21C61"/>
    <w:rsid w:val="00C2202B"/>
    <w:rsid w:val="00C46D98"/>
    <w:rsid w:val="00C543DB"/>
    <w:rsid w:val="00C62EFD"/>
    <w:rsid w:val="00CA4E2A"/>
    <w:rsid w:val="00D170F8"/>
    <w:rsid w:val="00D20E9B"/>
    <w:rsid w:val="00D5591D"/>
    <w:rsid w:val="00D743D4"/>
    <w:rsid w:val="00DA3558"/>
    <w:rsid w:val="00DB05D5"/>
    <w:rsid w:val="00DD15DD"/>
    <w:rsid w:val="00E15FDF"/>
    <w:rsid w:val="00E26A63"/>
    <w:rsid w:val="00E33D90"/>
    <w:rsid w:val="00EB4E04"/>
    <w:rsid w:val="00F161D9"/>
    <w:rsid w:val="00FA68F3"/>
    <w:rsid w:val="00FA7154"/>
    <w:rsid w:val="00FE2844"/>
    <w:rsid w:val="00FF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1F6"/>
  <w15:chartTrackingRefBased/>
  <w15:docId w15:val="{88A9ED9B-7576-3449-ADEE-B8BE34B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5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A35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355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35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35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355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A3558"/>
    <w:rPr>
      <w:rFonts w:eastAsiaTheme="minorHAnsi"/>
    </w:rPr>
  </w:style>
  <w:style w:type="paragraph" w:styleId="Subtitle">
    <w:name w:val="Subtitle"/>
    <w:basedOn w:val="Normal"/>
    <w:next w:val="Normal"/>
    <w:link w:val="SubtitleChar"/>
    <w:uiPriority w:val="11"/>
    <w:qFormat/>
    <w:rsid w:val="00DA3558"/>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DA3558"/>
    <w:rPr>
      <w:color w:val="5A5A5A" w:themeColor="text1" w:themeTint="A5"/>
      <w:spacing w:val="15"/>
    </w:rPr>
  </w:style>
  <w:style w:type="character" w:styleId="BookTitle">
    <w:name w:val="Book Title"/>
    <w:basedOn w:val="DefaultParagraphFont"/>
    <w:uiPriority w:val="33"/>
    <w:qFormat/>
    <w:rsid w:val="00DA3558"/>
    <w:rPr>
      <w:b/>
      <w:bCs/>
      <w:i/>
      <w:iCs/>
      <w:spacing w:val="5"/>
    </w:rPr>
  </w:style>
  <w:style w:type="table" w:styleId="TableGrid">
    <w:name w:val="Table Grid"/>
    <w:basedOn w:val="TableNormal"/>
    <w:uiPriority w:val="39"/>
    <w:rsid w:val="00DA35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A3558"/>
    <w:rPr>
      <w:i/>
      <w:iCs/>
      <w:color w:val="404040" w:themeColor="text1" w:themeTint="BF"/>
    </w:rPr>
  </w:style>
  <w:style w:type="paragraph" w:styleId="ListParagraph">
    <w:name w:val="List Paragraph"/>
    <w:basedOn w:val="Normal"/>
    <w:uiPriority w:val="1"/>
    <w:qFormat/>
    <w:rsid w:val="00DA3558"/>
    <w:pPr>
      <w:spacing w:after="160" w:line="259" w:lineRule="auto"/>
      <w:ind w:left="720"/>
      <w:contextualSpacing/>
    </w:pPr>
    <w:rPr>
      <w:rFonts w:eastAsiaTheme="minorHAnsi"/>
    </w:rPr>
  </w:style>
  <w:style w:type="character" w:customStyle="1" w:styleId="text">
    <w:name w:val="text"/>
    <w:basedOn w:val="DefaultParagraphFont"/>
    <w:rsid w:val="00545AE8"/>
  </w:style>
  <w:style w:type="character" w:customStyle="1" w:styleId="indent-1-breaks">
    <w:name w:val="indent-1-breaks"/>
    <w:basedOn w:val="DefaultParagraphFont"/>
    <w:rsid w:val="00545AE8"/>
  </w:style>
  <w:style w:type="character" w:customStyle="1" w:styleId="apple-converted-space">
    <w:name w:val="apple-converted-space"/>
    <w:basedOn w:val="DefaultParagraphFont"/>
    <w:rsid w:val="00A62A76"/>
  </w:style>
  <w:style w:type="character" w:styleId="Hyperlink">
    <w:name w:val="Hyperlink"/>
    <w:basedOn w:val="DefaultParagraphFont"/>
    <w:uiPriority w:val="99"/>
    <w:unhideWhenUsed/>
    <w:rsid w:val="00FA68F3"/>
    <w:rPr>
      <w:color w:val="0563C1" w:themeColor="hyperlink"/>
      <w:u w:val="single"/>
    </w:rPr>
  </w:style>
  <w:style w:type="character" w:styleId="UnresolvedMention">
    <w:name w:val="Unresolved Mention"/>
    <w:basedOn w:val="DefaultParagraphFont"/>
    <w:uiPriority w:val="99"/>
    <w:semiHidden/>
    <w:unhideWhenUsed/>
    <w:rsid w:val="00FA6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hbs.edu/blog/post/leadership-vs-manage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Greco</dc:creator>
  <cp:keywords/>
  <dc:description/>
  <cp:lastModifiedBy>Jeff Greco</cp:lastModifiedBy>
  <cp:revision>23</cp:revision>
  <dcterms:created xsi:type="dcterms:W3CDTF">2022-12-27T16:39:00Z</dcterms:created>
  <dcterms:modified xsi:type="dcterms:W3CDTF">2023-01-10T16:20:00Z</dcterms:modified>
</cp:coreProperties>
</file>